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F32CA" w14:textId="425F8DAC" w:rsidR="00C90566" w:rsidRPr="000C7056" w:rsidRDefault="00FD0740" w:rsidP="00DB069F">
      <w:pPr>
        <w:jc w:val="center"/>
        <w:rPr>
          <w:rFonts w:ascii="Arial" w:hAnsi="Arial" w:cs="Arial"/>
          <w:b/>
          <w:i/>
          <w:sz w:val="26"/>
          <w:szCs w:val="26"/>
          <w:u w:val="single"/>
          <w:lang w:val="de-DE"/>
        </w:rPr>
      </w:pPr>
      <w:r>
        <w:rPr>
          <w:rFonts w:ascii="HDA DIN Office" w:hAnsi="HDA DIN Office" w:cs="HDA DIN Office"/>
          <w:noProof/>
          <w:color w:val="000000"/>
          <w:sz w:val="20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6B25AED" wp14:editId="019FDC8B">
            <wp:simplePos x="0" y="0"/>
            <wp:positionH relativeFrom="page">
              <wp:posOffset>5549900</wp:posOffset>
            </wp:positionH>
            <wp:positionV relativeFrom="paragraph">
              <wp:posOffset>-899795</wp:posOffset>
            </wp:positionV>
            <wp:extent cx="1974850" cy="1481138"/>
            <wp:effectExtent l="0" t="0" r="6350" b="5080"/>
            <wp:wrapNone/>
            <wp:docPr id="1" name="Grafik 1" descr="Ein Bild, das Gebäude, groß, Uhr, drinnen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9-16 15.43.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07" cy="1486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69F" w:rsidRPr="000C7056">
        <w:rPr>
          <w:rFonts w:ascii="Arial" w:hAnsi="Arial" w:cs="Arial"/>
          <w:b/>
          <w:i/>
          <w:sz w:val="26"/>
          <w:szCs w:val="26"/>
          <w:u w:val="single"/>
          <w:lang w:val="de-DE"/>
        </w:rPr>
        <w:t>Teilnahmebericht Auslandsemester Erasmus</w:t>
      </w:r>
    </w:p>
    <w:p w14:paraId="51A8FF1E" w14:textId="0CA040FC" w:rsidR="00DB069F" w:rsidRPr="00CF3E59" w:rsidRDefault="00DB069F" w:rsidP="00DB069F">
      <w:pPr>
        <w:pStyle w:val="Default"/>
        <w:rPr>
          <w:sz w:val="20"/>
          <w:szCs w:val="20"/>
          <w:lang w:val="de-DE"/>
        </w:rPr>
      </w:pPr>
      <w:r w:rsidRPr="00CF3E59">
        <w:rPr>
          <w:rFonts w:ascii="Arial" w:hAnsi="Arial" w:cs="Arial"/>
          <w:b/>
          <w:color w:val="C00000"/>
          <w:sz w:val="20"/>
          <w:szCs w:val="20"/>
          <w:lang w:val="de-DE"/>
        </w:rPr>
        <w:t xml:space="preserve">1) Vorbereitung </w:t>
      </w:r>
    </w:p>
    <w:p w14:paraId="5B4FF751" w14:textId="132D1CFC" w:rsidR="00DB069F" w:rsidRPr="00CF3E59" w:rsidRDefault="00DB069F" w:rsidP="00DB069F">
      <w:pPr>
        <w:pStyle w:val="Default"/>
        <w:spacing w:after="32"/>
        <w:rPr>
          <w:rFonts w:ascii="Arial" w:hAnsi="Arial" w:cs="Arial"/>
          <w:color w:val="C00000"/>
          <w:sz w:val="20"/>
          <w:szCs w:val="20"/>
          <w:lang w:val="de-DE"/>
        </w:rPr>
      </w:pPr>
      <w:r w:rsidRPr="00CF3E59">
        <w:rPr>
          <w:rFonts w:ascii="Arial" w:hAnsi="Arial" w:cs="Arial"/>
          <w:color w:val="C00000"/>
          <w:sz w:val="20"/>
          <w:szCs w:val="20"/>
          <w:lang w:val="de-DE"/>
        </w:rPr>
        <w:t xml:space="preserve">▪ </w:t>
      </w:r>
      <w:r w:rsidR="00D80A9A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Zunächst einmal habe ich mich über die Homepage : </w:t>
      </w:r>
      <w:hyperlink r:id="rId5" w:history="1">
        <w:r w:rsidR="00D80A9A" w:rsidRPr="00CF3E59">
          <w:rPr>
            <w:rStyle w:val="Hyperlink"/>
            <w:rFonts w:ascii="Arial" w:hAnsi="Arial" w:cs="Arial"/>
            <w:sz w:val="20"/>
            <w:szCs w:val="20"/>
            <w:lang w:val="de-DE"/>
          </w:rPr>
          <w:t>https://international.h-da.de/wege-ins-ausland/</w:t>
        </w:r>
      </w:hyperlink>
      <w:r w:rsidR="00D80A9A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182260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allgemein über ein Erasmusauslandsemser informiert und habe alle wichtigen Information g</w:t>
      </w:r>
      <w:r w:rsidR="002147A2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elesen, die die oben genannte Homepage zur Verfügung stellt. </w:t>
      </w:r>
      <w:r w:rsidR="00D6624C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Bei Unklarheiten oder spezifischen Fragen, habe ich direkt im International Office der H</w:t>
      </w:r>
      <w:r w:rsidR="0031259D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ochschule Darmstadt vorbeigeschaut. Als nächstes habe</w:t>
      </w:r>
      <w:r w:rsidR="00823D8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mir die Liste der Partnerhochschule angesehen, welche ebenfalls auf der Homepage des International Office ei</w:t>
      </w:r>
      <w:r w:rsidR="0048042F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n</w:t>
      </w:r>
      <w:r w:rsidR="00823D8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zusehen sind</w:t>
      </w:r>
      <w:r w:rsidR="0048042F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. Ich habe mir dann grob Gedanken gemacht, welches Land ich mir aus den</w:t>
      </w:r>
      <w:r w:rsidR="00C6020C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existierenden Partnerhochschulen denn überhaupt als </w:t>
      </w:r>
      <w:r w:rsidR="0061627A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neuen Wahlheimatort für ein ganzes Semester vorstellen kann</w:t>
      </w:r>
      <w:r w:rsidR="00D3658D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. Darüber hinaus war für mich entscheidend, in welcher Sprache</w:t>
      </w:r>
      <w:r w:rsidR="00731EDC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an der Partnerhochschule unterrichtet wird. Für mich war klar, dass es </w:t>
      </w:r>
      <w:r w:rsidR="003157EE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auf Englisch sein muss, da ich dieses als Fremdsprache </w:t>
      </w:r>
      <w:r w:rsidR="0036507A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am besten beherrsche, mein Sprachke</w:t>
      </w:r>
      <w:r w:rsidR="003950E3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nntnisse dahingehend verbessern möchte und es keinen Sinn macht</w:t>
      </w:r>
      <w:r w:rsidR="00B03EB8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eine Sprache komplett neu, kurz vor meinem Auslandaufenthalt zu l</w:t>
      </w:r>
      <w:r w:rsidR="00974303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ernen, das Niveau würde zu niedrig sein. </w:t>
      </w:r>
      <w:r w:rsidR="00974303" w:rsidRPr="00CF3E59">
        <w:rPr>
          <w:rFonts w:ascii="Arial" w:hAnsi="Arial" w:cs="Arial"/>
          <w:color w:val="C00000"/>
          <w:sz w:val="20"/>
          <w:szCs w:val="20"/>
          <w:lang w:val="de-DE"/>
        </w:rPr>
        <w:t xml:space="preserve">Jetzt nach meinem Auslandsaufenthalt kann ich das nur nochmals mehr bestätigen. Ich hatte Kommilitonen, die die englische Sprache </w:t>
      </w:r>
      <w:r w:rsidR="00E714F7" w:rsidRPr="00CF3E59">
        <w:rPr>
          <w:rFonts w:ascii="Arial" w:hAnsi="Arial" w:cs="Arial"/>
          <w:color w:val="C00000"/>
          <w:sz w:val="20"/>
          <w:szCs w:val="20"/>
          <w:lang w:val="de-DE"/>
        </w:rPr>
        <w:t xml:space="preserve">nur sehr schlecht beherrscht haben und sie hatten eine harte Zeit, ich kann bei zu schlechten Sprachkenntnissen wirklich nur davon abraten! </w:t>
      </w:r>
      <w:r w:rsidR="00974303" w:rsidRPr="00CF3E59">
        <w:rPr>
          <w:rFonts w:ascii="Arial" w:hAnsi="Arial" w:cs="Arial"/>
          <w:color w:val="C00000"/>
          <w:sz w:val="20"/>
          <w:szCs w:val="20"/>
          <w:lang w:val="de-DE"/>
        </w:rPr>
        <w:t xml:space="preserve"> </w:t>
      </w:r>
    </w:p>
    <w:p w14:paraId="589C0D81" w14:textId="1DB7561B" w:rsidR="002164AC" w:rsidRPr="00CF3E59" w:rsidRDefault="002164AC" w:rsidP="00DB069F">
      <w:pPr>
        <w:pStyle w:val="Default"/>
        <w:spacing w:after="32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Letztendlich habe ich mich für die </w:t>
      </w:r>
      <w:proofErr w:type="spellStart"/>
      <w:r w:rsidR="00A96FB7" w:rsidRPr="00CF3E59">
        <w:rPr>
          <w:rFonts w:ascii="Arial" w:hAnsi="Arial" w:cs="Arial"/>
          <w:color w:val="C00000"/>
          <w:sz w:val="20"/>
          <w:szCs w:val="20"/>
          <w:lang w:val="de-DE"/>
        </w:rPr>
        <w:t>Artesis</w:t>
      </w:r>
      <w:proofErr w:type="spellEnd"/>
      <w:r w:rsidR="00A96FB7" w:rsidRPr="00CF3E59">
        <w:rPr>
          <w:rFonts w:ascii="Arial" w:hAnsi="Arial" w:cs="Arial"/>
          <w:color w:val="C00000"/>
          <w:sz w:val="20"/>
          <w:szCs w:val="20"/>
          <w:lang w:val="de-DE"/>
        </w:rPr>
        <w:t xml:space="preserve"> </w:t>
      </w:r>
      <w:proofErr w:type="spellStart"/>
      <w:r w:rsidR="00A96FB7" w:rsidRPr="00CF3E59">
        <w:rPr>
          <w:rFonts w:ascii="Arial" w:hAnsi="Arial" w:cs="Arial"/>
          <w:color w:val="C00000"/>
          <w:sz w:val="20"/>
          <w:szCs w:val="20"/>
          <w:lang w:val="de-DE"/>
        </w:rPr>
        <w:t>Platijn</w:t>
      </w:r>
      <w:proofErr w:type="spellEnd"/>
      <w:r w:rsidR="00A96FB7" w:rsidRPr="00CF3E59">
        <w:rPr>
          <w:rFonts w:ascii="Arial" w:hAnsi="Arial" w:cs="Arial"/>
          <w:color w:val="C00000"/>
          <w:sz w:val="20"/>
          <w:szCs w:val="20"/>
          <w:lang w:val="de-DE"/>
        </w:rPr>
        <w:t xml:space="preserve"> </w:t>
      </w:r>
      <w:proofErr w:type="spellStart"/>
      <w:r w:rsidR="00A96FB7" w:rsidRPr="00CF3E59">
        <w:rPr>
          <w:rFonts w:ascii="Arial" w:hAnsi="Arial" w:cs="Arial"/>
          <w:color w:val="C00000"/>
          <w:sz w:val="20"/>
          <w:szCs w:val="20"/>
          <w:lang w:val="de-DE"/>
        </w:rPr>
        <w:t>Hogeschool</w:t>
      </w:r>
      <w:proofErr w:type="spellEnd"/>
      <w:r w:rsidR="00A96FB7" w:rsidRPr="00CF3E59">
        <w:rPr>
          <w:rFonts w:ascii="Arial" w:hAnsi="Arial" w:cs="Arial"/>
          <w:color w:val="C00000"/>
          <w:sz w:val="20"/>
          <w:szCs w:val="20"/>
          <w:lang w:val="de-DE"/>
        </w:rPr>
        <w:t xml:space="preserve"> in Antwerpen, Belgien </w:t>
      </w:r>
      <w:r w:rsidR="00A96FB7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entschieden</w:t>
      </w:r>
      <w:r w:rsidR="006726E7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, da mich deren Homepage und d</w:t>
      </w:r>
      <w:r w:rsidR="00F93AF1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as Studienprogram am meisten angesprochen hat</w:t>
      </w:r>
      <w:r w:rsidR="007361B1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:</w:t>
      </w:r>
      <w:r w:rsidR="007361B1" w:rsidRPr="00CF3E59">
        <w:rPr>
          <w:rFonts w:ascii="Arial" w:hAnsi="Arial" w:cs="Arial"/>
          <w:sz w:val="20"/>
          <w:szCs w:val="20"/>
          <w:lang w:val="de-DE"/>
        </w:rPr>
        <w:t xml:space="preserve"> </w:t>
      </w:r>
      <w:r w:rsidR="007361B1" w:rsidRPr="00CF3E59">
        <w:rPr>
          <w:rFonts w:ascii="Arial" w:hAnsi="Arial" w:cs="Arial"/>
          <w:color w:val="C00000"/>
          <w:sz w:val="20"/>
          <w:szCs w:val="20"/>
          <w:lang w:val="de-DE"/>
        </w:rPr>
        <w:t xml:space="preserve">'Education </w:t>
      </w:r>
      <w:proofErr w:type="spellStart"/>
      <w:r w:rsidR="007361B1" w:rsidRPr="00CF3E59">
        <w:rPr>
          <w:rFonts w:ascii="Arial" w:hAnsi="Arial" w:cs="Arial"/>
          <w:color w:val="C00000"/>
          <w:sz w:val="20"/>
          <w:szCs w:val="20"/>
          <w:lang w:val="de-DE"/>
        </w:rPr>
        <w:t>and</w:t>
      </w:r>
      <w:proofErr w:type="spellEnd"/>
      <w:r w:rsidR="007361B1" w:rsidRPr="00CF3E59">
        <w:rPr>
          <w:rFonts w:ascii="Arial" w:hAnsi="Arial" w:cs="Arial"/>
          <w:color w:val="C00000"/>
          <w:sz w:val="20"/>
          <w:szCs w:val="20"/>
          <w:lang w:val="de-DE"/>
        </w:rPr>
        <w:t xml:space="preserve"> </w:t>
      </w:r>
      <w:proofErr w:type="spellStart"/>
      <w:r w:rsidR="007361B1" w:rsidRPr="00CF3E59">
        <w:rPr>
          <w:rFonts w:ascii="Arial" w:hAnsi="Arial" w:cs="Arial"/>
          <w:color w:val="C00000"/>
          <w:sz w:val="20"/>
          <w:szCs w:val="20"/>
          <w:lang w:val="de-DE"/>
        </w:rPr>
        <w:t>Social</w:t>
      </w:r>
      <w:proofErr w:type="spellEnd"/>
      <w:r w:rsidR="007361B1" w:rsidRPr="00CF3E59">
        <w:rPr>
          <w:rFonts w:ascii="Arial" w:hAnsi="Arial" w:cs="Arial"/>
          <w:color w:val="C00000"/>
          <w:sz w:val="20"/>
          <w:szCs w:val="20"/>
          <w:lang w:val="de-DE"/>
        </w:rPr>
        <w:t xml:space="preserve"> Work in a Metropolitan </w:t>
      </w:r>
      <w:proofErr w:type="spellStart"/>
      <w:r w:rsidR="007361B1" w:rsidRPr="00CF3E59">
        <w:rPr>
          <w:rFonts w:ascii="Arial" w:hAnsi="Arial" w:cs="Arial"/>
          <w:color w:val="C00000"/>
          <w:sz w:val="20"/>
          <w:szCs w:val="20"/>
          <w:lang w:val="de-DE"/>
        </w:rPr>
        <w:t>Context</w:t>
      </w:r>
      <w:proofErr w:type="spellEnd"/>
      <w:r w:rsidR="007361B1" w:rsidRPr="00CF3E59">
        <w:rPr>
          <w:rFonts w:ascii="Arial" w:hAnsi="Arial" w:cs="Arial"/>
          <w:color w:val="C00000"/>
          <w:sz w:val="20"/>
          <w:szCs w:val="20"/>
          <w:lang w:val="de-DE"/>
        </w:rPr>
        <w:t>'</w:t>
      </w:r>
      <w:r w:rsidR="00621444" w:rsidRPr="00CF3E59">
        <w:rPr>
          <w:rFonts w:ascii="Arial" w:hAnsi="Arial" w:cs="Arial"/>
          <w:color w:val="C00000"/>
          <w:sz w:val="20"/>
          <w:szCs w:val="20"/>
          <w:lang w:val="de-DE"/>
        </w:rPr>
        <w:t xml:space="preserve">. </w:t>
      </w:r>
      <w:r w:rsidR="004D16CF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Nachdem ich mich dann </w:t>
      </w:r>
      <w:r w:rsidR="008A4ED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offiziell an der Hochschule Darmstadt für das Erasmus Auslandssemester beworben habe</w:t>
      </w:r>
      <w:r w:rsidR="00F36681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, habe ich die </w:t>
      </w:r>
      <w:r w:rsidR="0044595F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angeforderten Regularien der Gasthochschule in Antwerpen bearbeitet</w:t>
      </w:r>
      <w:r w:rsidR="00E2279C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.</w:t>
      </w:r>
      <w:r w:rsidR="001525FF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Neben den standardisierten Formularen, beinhaltete dies auch ein Motivationsschreiben.</w:t>
      </w:r>
    </w:p>
    <w:p w14:paraId="1ADFD5A8" w14:textId="12B7C386" w:rsidR="00D80A9A" w:rsidRPr="00CF3E59" w:rsidRDefault="00D80A9A" w:rsidP="00DB069F">
      <w:pPr>
        <w:pStyle w:val="Default"/>
        <w:spacing w:after="32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25CFBAF7" w14:textId="0F24058B" w:rsidR="00DB069F" w:rsidRPr="00CF3E59" w:rsidRDefault="00DB069F" w:rsidP="00DB069F">
      <w:pPr>
        <w:pStyle w:val="Default"/>
        <w:spacing w:after="32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CF3E59">
        <w:rPr>
          <w:rFonts w:ascii="Arial" w:hAnsi="Arial" w:cs="Arial"/>
          <w:color w:val="C00000"/>
          <w:sz w:val="20"/>
          <w:szCs w:val="20"/>
          <w:lang w:val="de-DE"/>
        </w:rPr>
        <w:t xml:space="preserve">▪ </w:t>
      </w:r>
      <w:r w:rsidR="00694882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Meine Gasthochschule in Antwerpen hat mir das Portal Kotweb.be</w:t>
      </w:r>
      <w:r w:rsidR="00263B27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zur Wohnungssuche </w:t>
      </w:r>
      <w:r w:rsidR="00694882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empfohlen</w:t>
      </w:r>
      <w:r w:rsidR="00263B27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, dort sind </w:t>
      </w:r>
      <w:r w:rsidR="000914E0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zertifizierte</w:t>
      </w:r>
      <w:r w:rsidR="00263B27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Wohnungen/Zimmer durch die Stadt Antwerpen zu </w:t>
      </w:r>
      <w:r w:rsidR="000914E0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bekommen, welche durch verschiedene Label ausgezeichnet sind. Das grüne Label ist am besten und bedeutet, dass die Unterkunft </w:t>
      </w:r>
      <w:r w:rsidR="0073595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sich in einem guten Zustand befindet. Aber halt, leider gibt es auch dort </w:t>
      </w:r>
      <w:r w:rsidR="0095669C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schwarze Schafe unter den Vermietern</w:t>
      </w:r>
      <w:r w:rsidR="00C024AD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und die Zimmer sind nicht immer in einwandfreien Zustand und die Kommunikation mit dem Vermieter kann sehr</w:t>
      </w:r>
      <w:r w:rsidR="00C32889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dürftig ausfallen.</w:t>
      </w:r>
      <w:r w:rsidR="006571A3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Über das von der Hochschule empfohlene Portal habe auch </w:t>
      </w:r>
      <w:r w:rsidR="005644F8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ich meine</w:t>
      </w:r>
      <w:r w:rsidR="006571A3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Wohnung in Antwerpen gefunden</w:t>
      </w:r>
      <w:r w:rsidR="00D817CC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, ich war sehr zufrieden und habe in einem Viertel, sehr nahe der Straße </w:t>
      </w:r>
      <w:proofErr w:type="spellStart"/>
      <w:r w:rsidR="00D817CC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Paardenmarkt</w:t>
      </w:r>
      <w:proofErr w:type="spellEnd"/>
      <w:r w:rsidR="00D817CC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gewohnt</w:t>
      </w:r>
      <w:r w:rsidR="005644F8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. Ich hatte ein eigenes Zimmer, inklusive Bad und habe mir eine Küche mit sieben anderen Studenten geteilt. Die</w:t>
      </w:r>
      <w:r w:rsidR="00E525E7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C55D35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Immobilen</w:t>
      </w:r>
      <w:r w:rsidR="00F57984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Firma</w:t>
      </w:r>
      <w:r w:rsidR="00E525E7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war AG VESPA, welche sehr viele Unterkünfte in Antwerpen vermieten.</w:t>
      </w:r>
      <w:r w:rsidR="00F57984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Meine Unterkunft war relativ hochwertig ausgestattet</w:t>
      </w:r>
      <w:r w:rsidR="00C55D35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. Der monatliche Mietpreis betrug war 525 €.</w:t>
      </w:r>
    </w:p>
    <w:p w14:paraId="34516729" w14:textId="07314667" w:rsidR="00327CD8" w:rsidRPr="00CF3E59" w:rsidRDefault="00327CD8" w:rsidP="00DB069F">
      <w:pPr>
        <w:pStyle w:val="Default"/>
        <w:spacing w:after="32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Wichtig </w:t>
      </w:r>
      <w:r w:rsidR="009C0FD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ist,</w:t>
      </w:r>
      <w:r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dass</w:t>
      </w:r>
      <w:r w:rsidR="009D123A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man sich den Mietvertrag genau ansieht und auch darauf achtet wie die Kommunikation mit dem Vermieter verläuft. Wenn </w:t>
      </w:r>
      <w:r w:rsidR="009C0FD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einem etwas unseriös vorkommt, sollte man vorsichtig sein. Eine</w:t>
      </w:r>
      <w:r w:rsidR="00427C74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r</w:t>
      </w:r>
      <w:r w:rsidR="009C0FD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427C74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Kommilitonin von mir wurde Oper eines Be</w:t>
      </w:r>
      <w:r w:rsidR="001E6D7D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trugs</w:t>
      </w:r>
      <w:r w:rsidR="00427C74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und hat 800 € vermeintliche Kaution</w:t>
      </w:r>
      <w:r w:rsidR="001E6D7D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dadurch verloren. Also falls man schon vor Ort ist und noch eine Wohnung sucht</w:t>
      </w:r>
      <w:r w:rsidR="00871C1A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, sollte diese vorab besichtigt werden, bevor eine Geldtransaktion durchgeführt wird.</w:t>
      </w:r>
    </w:p>
    <w:p w14:paraId="18E42B15" w14:textId="433E33E6" w:rsidR="00C26375" w:rsidRPr="00CF3E59" w:rsidRDefault="00C26375" w:rsidP="00DB069F">
      <w:pPr>
        <w:pStyle w:val="Default"/>
        <w:spacing w:after="32"/>
        <w:rPr>
          <w:rFonts w:ascii="Arial" w:hAnsi="Arial" w:cs="Arial"/>
          <w:color w:val="C00000"/>
          <w:sz w:val="20"/>
          <w:szCs w:val="20"/>
          <w:lang w:val="de-DE"/>
        </w:rPr>
      </w:pPr>
    </w:p>
    <w:p w14:paraId="2D4455B8" w14:textId="428D0302" w:rsidR="00DB069F" w:rsidRPr="00CF3E59" w:rsidRDefault="00DB069F" w:rsidP="00DB069F">
      <w:pPr>
        <w:pStyle w:val="Default"/>
        <w:spacing w:after="32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CF3E59">
        <w:rPr>
          <w:rFonts w:ascii="Arial" w:hAnsi="Arial" w:cs="Arial"/>
          <w:color w:val="C00000"/>
          <w:sz w:val="20"/>
          <w:szCs w:val="20"/>
          <w:lang w:val="de-DE"/>
        </w:rPr>
        <w:t xml:space="preserve">▪ </w:t>
      </w:r>
      <w:r w:rsidR="00902D98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Innerhalb</w:t>
      </w:r>
      <w:r w:rsidR="005E7F69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der EU gilt der Versicherungsschutz</w:t>
      </w:r>
      <w:r w:rsidR="00B1772C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, welcher auch im Heimatland gilt, hierfür braucht man die </w:t>
      </w:r>
      <w:r w:rsidR="00491A6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europäische Versicherungskarte.</w:t>
      </w:r>
      <w:r w:rsidR="000104EB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Ich habe aber zuvor trotzdem bei meiner </w:t>
      </w:r>
      <w:r w:rsidR="001918A0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Versicherung</w:t>
      </w:r>
      <w:r w:rsidR="000104EB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nachgefragt um mich rückzuversichern, o</w:t>
      </w:r>
      <w:r w:rsidR="00E20555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b ich denn wirklich den vollen </w:t>
      </w:r>
      <w:r w:rsidR="001918A0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Versicherungsschutz</w:t>
      </w:r>
      <w:r w:rsidR="00E20555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im </w:t>
      </w:r>
      <w:r w:rsidR="001918A0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europäischen</w:t>
      </w:r>
      <w:r w:rsidR="00E20555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Ausland habe.</w:t>
      </w:r>
      <w:r w:rsidR="001918A0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Es gelten keine Routine </w:t>
      </w:r>
      <w:r w:rsidR="00E36DE4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oder Vorsorgeuntersuchen, sowie </w:t>
      </w:r>
      <w:r w:rsidR="00F83BA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Untersuchungen aus ästhetischen Gründen</w:t>
      </w:r>
      <w:r w:rsidR="00E36DE4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im Ausland, diese werden nicht von der eigenen Krankenkasse übernommen</w:t>
      </w:r>
      <w:r w:rsidR="00F83BA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. Ansonsten</w:t>
      </w:r>
      <w:r w:rsidR="00C22FAF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ist es in Belgien so, dass man den Grundbetrag von 35 </w:t>
      </w:r>
      <w:r w:rsidR="006E4BA1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Euro direkt vor Ort beim Arzt bezahlt, </w:t>
      </w:r>
      <w:r w:rsidR="001C051A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den vollen </w:t>
      </w:r>
      <w:r w:rsidR="006E4BA1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Betrag mit</w:t>
      </w:r>
      <w:r w:rsidR="001C051A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Einreichen der Rechnung von seiner eigenen Krankenkasse aber wieder zurückerstattet bekommt.</w:t>
      </w:r>
      <w:r w:rsidR="00F43037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Medikamente müssen </w:t>
      </w:r>
      <w:r w:rsidR="00617387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komplett selbst bezahlt werden. Zumindest bei der gesetzlichen Versicherung.</w:t>
      </w:r>
    </w:p>
    <w:p w14:paraId="4B3DAAB6" w14:textId="77777777" w:rsidR="00B33BFA" w:rsidRPr="00CF3E59" w:rsidRDefault="00B33BFA" w:rsidP="00DB069F">
      <w:pPr>
        <w:pStyle w:val="Default"/>
        <w:spacing w:after="32"/>
        <w:rPr>
          <w:sz w:val="20"/>
          <w:szCs w:val="20"/>
          <w:lang w:val="de-DE"/>
        </w:rPr>
      </w:pPr>
    </w:p>
    <w:p w14:paraId="31995254" w14:textId="33786485" w:rsidR="00DB069F" w:rsidRPr="00CF3E59" w:rsidRDefault="00DB069F" w:rsidP="00DB069F">
      <w:pPr>
        <w:pStyle w:val="Default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CF3E59">
        <w:rPr>
          <w:rFonts w:ascii="Arial" w:hAnsi="Arial" w:cs="Arial"/>
          <w:color w:val="C00000"/>
          <w:sz w:val="20"/>
          <w:szCs w:val="20"/>
          <w:lang w:val="de-DE"/>
        </w:rPr>
        <w:t>▪</w:t>
      </w:r>
      <w:r w:rsidR="007F11B1" w:rsidRPr="00CF3E59">
        <w:rPr>
          <w:rFonts w:ascii="Arial" w:hAnsi="Arial" w:cs="Arial"/>
          <w:color w:val="C00000"/>
          <w:sz w:val="20"/>
          <w:szCs w:val="20"/>
          <w:lang w:val="de-DE"/>
        </w:rPr>
        <w:t xml:space="preserve"> </w:t>
      </w:r>
      <w:r w:rsidR="00C4094B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Die Preise in Flandern sind teurer als in Deutschland, Lebensmittel, Essen gehen und </w:t>
      </w:r>
      <w:proofErr w:type="spellStart"/>
      <w:r w:rsidR="00C4094B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co.</w:t>
      </w:r>
      <w:proofErr w:type="spellEnd"/>
      <w:r w:rsidR="00C4094B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Sind ca. </w:t>
      </w:r>
      <w:r w:rsidR="0013413D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1/3 teurer als in Deutschland. Das geht ganz schön ins Geld</w:t>
      </w:r>
      <w:r w:rsidR="00B33BFA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.</w:t>
      </w:r>
    </w:p>
    <w:p w14:paraId="41A18CCC" w14:textId="03AC1194" w:rsidR="00B33BFA" w:rsidRPr="00CF3E59" w:rsidRDefault="00B33BFA" w:rsidP="00DB069F">
      <w:pPr>
        <w:pStyle w:val="Default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56528586" w14:textId="41869280" w:rsidR="00A117B9" w:rsidRPr="006366C5" w:rsidRDefault="00A117B9" w:rsidP="00A117B9">
      <w:pPr>
        <w:autoSpaceDE w:val="0"/>
        <w:autoSpaceDN w:val="0"/>
        <w:adjustRightInd w:val="0"/>
        <w:spacing w:after="0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  <w:r w:rsidRPr="00CF3E59">
        <w:rPr>
          <w:rFonts w:ascii="Arial" w:hAnsi="Arial" w:cs="Arial"/>
          <w:b/>
          <w:color w:val="C00000"/>
          <w:sz w:val="20"/>
          <w:szCs w:val="20"/>
          <w:lang w:val="de-DE"/>
        </w:rPr>
        <w:t xml:space="preserve">2) Formalitäten vor Ort: </w:t>
      </w:r>
    </w:p>
    <w:p w14:paraId="29B2FFAB" w14:textId="0F136CCB" w:rsidR="0046056B" w:rsidRPr="00CF3E59" w:rsidRDefault="007777F8" w:rsidP="00A117B9">
      <w:pPr>
        <w:autoSpaceDE w:val="0"/>
        <w:autoSpaceDN w:val="0"/>
        <w:adjustRightInd w:val="0"/>
        <w:spacing w:after="32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  <w:r w:rsidRPr="00CF3E59">
        <w:rPr>
          <w:rFonts w:ascii="Arial" w:hAnsi="Arial" w:cs="Arial"/>
          <w:color w:val="000000"/>
          <w:sz w:val="20"/>
          <w:szCs w:val="20"/>
          <w:lang w:val="de-DE"/>
        </w:rPr>
        <w:t>▪ Durch</w:t>
      </w:r>
      <w:r w:rsidR="002C018B" w:rsidRPr="00CF3E59">
        <w:rPr>
          <w:rFonts w:ascii="Arial" w:hAnsi="Arial" w:cs="Arial"/>
          <w:color w:val="000000"/>
          <w:sz w:val="20"/>
          <w:szCs w:val="20"/>
          <w:lang w:val="de-DE"/>
        </w:rPr>
        <w:t xml:space="preserve"> das</w:t>
      </w:r>
      <w:r w:rsidR="00131BFD" w:rsidRPr="00CF3E59">
        <w:rPr>
          <w:rFonts w:ascii="Arial" w:hAnsi="Arial" w:cs="Arial"/>
          <w:color w:val="000000"/>
          <w:sz w:val="20"/>
          <w:szCs w:val="20"/>
          <w:lang w:val="de-DE"/>
        </w:rPr>
        <w:t xml:space="preserve"> EU – Roaming seit Juni 2017</w:t>
      </w:r>
      <w:r w:rsidR="00034E82" w:rsidRPr="00CF3E59">
        <w:rPr>
          <w:rFonts w:ascii="Arial" w:hAnsi="Arial" w:cs="Arial"/>
          <w:color w:val="000000"/>
          <w:sz w:val="20"/>
          <w:szCs w:val="20"/>
          <w:lang w:val="de-DE"/>
        </w:rPr>
        <w:t>, zahlt man innerhalb der EU, die gleichen Tarife für Anrufe/SMS wie zu Hause</w:t>
      </w:r>
      <w:r w:rsidR="004C1758" w:rsidRPr="00CF3E59">
        <w:rPr>
          <w:rFonts w:ascii="Arial" w:hAnsi="Arial" w:cs="Arial"/>
          <w:color w:val="000000"/>
          <w:sz w:val="20"/>
          <w:szCs w:val="20"/>
          <w:lang w:val="de-DE"/>
        </w:rPr>
        <w:t>, auch das mobile Datenvolumen wird wie bisher genutzt.</w:t>
      </w:r>
      <w:r w:rsidRPr="00CF3E59">
        <w:rPr>
          <w:rFonts w:ascii="Arial" w:hAnsi="Arial" w:cs="Arial"/>
          <w:color w:val="000000"/>
          <w:sz w:val="20"/>
          <w:szCs w:val="20"/>
          <w:lang w:val="de-DE"/>
        </w:rPr>
        <w:t xml:space="preserve"> Daher muss man sich dahingehend um nichts kümmern, wenn man selbst aus einem EU-Mitgliedsland kommt</w:t>
      </w:r>
      <w:r w:rsidR="0054451A" w:rsidRPr="00CF3E59">
        <w:rPr>
          <w:rFonts w:ascii="Arial" w:hAnsi="Arial" w:cs="Arial"/>
          <w:color w:val="000000"/>
          <w:sz w:val="20"/>
          <w:szCs w:val="20"/>
          <w:lang w:val="de-DE"/>
        </w:rPr>
        <w:t xml:space="preserve">. </w:t>
      </w:r>
      <w:r w:rsidR="00531AF7" w:rsidRPr="00CF3E59">
        <w:rPr>
          <w:rFonts w:ascii="Arial" w:hAnsi="Arial" w:cs="Arial"/>
          <w:color w:val="000000"/>
          <w:sz w:val="20"/>
          <w:szCs w:val="20"/>
          <w:lang w:val="de-DE"/>
        </w:rPr>
        <w:t>W-Lan gibt es in allen Studentenunterkü</w:t>
      </w:r>
      <w:r w:rsidR="00670CDA" w:rsidRPr="00CF3E59">
        <w:rPr>
          <w:rFonts w:ascii="Arial" w:hAnsi="Arial" w:cs="Arial"/>
          <w:color w:val="000000"/>
          <w:sz w:val="20"/>
          <w:szCs w:val="20"/>
          <w:lang w:val="de-DE"/>
        </w:rPr>
        <w:t xml:space="preserve">nften und sind in den Nebenkosten mitinbegriffen. Auch an der </w:t>
      </w:r>
      <w:bookmarkStart w:id="0" w:name="_GoBack"/>
      <w:bookmarkEnd w:id="0"/>
      <w:proofErr w:type="spellStart"/>
      <w:r w:rsidR="00670CDA" w:rsidRPr="00CF3E59">
        <w:rPr>
          <w:rFonts w:ascii="Arial" w:hAnsi="Arial" w:cs="Arial"/>
          <w:color w:val="000000"/>
          <w:sz w:val="20"/>
          <w:szCs w:val="20"/>
          <w:lang w:val="de-DE"/>
        </w:rPr>
        <w:lastRenderedPageBreak/>
        <w:t>Artesis</w:t>
      </w:r>
      <w:proofErr w:type="spellEnd"/>
      <w:r w:rsidR="00670CDA" w:rsidRPr="00CF3E59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670CDA" w:rsidRPr="00CF3E59">
        <w:rPr>
          <w:rFonts w:ascii="Arial" w:hAnsi="Arial" w:cs="Arial"/>
          <w:color w:val="000000"/>
          <w:sz w:val="20"/>
          <w:szCs w:val="20"/>
          <w:lang w:val="de-DE"/>
        </w:rPr>
        <w:t>Platijn</w:t>
      </w:r>
      <w:proofErr w:type="spellEnd"/>
      <w:r w:rsidR="00670CDA" w:rsidRPr="00CF3E59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670CDA" w:rsidRPr="00CF3E59">
        <w:rPr>
          <w:rFonts w:ascii="Arial" w:hAnsi="Arial" w:cs="Arial"/>
          <w:color w:val="000000"/>
          <w:sz w:val="20"/>
          <w:szCs w:val="20"/>
          <w:lang w:val="de-DE"/>
        </w:rPr>
        <w:t>Hogeschool</w:t>
      </w:r>
      <w:proofErr w:type="spellEnd"/>
      <w:r w:rsidR="00670CDA" w:rsidRPr="00CF3E59">
        <w:rPr>
          <w:rFonts w:ascii="Arial" w:hAnsi="Arial" w:cs="Arial"/>
          <w:color w:val="000000"/>
          <w:sz w:val="20"/>
          <w:szCs w:val="20"/>
          <w:lang w:val="de-DE"/>
        </w:rPr>
        <w:t xml:space="preserve"> gibt es kostenloses W-Lan, welches </w:t>
      </w:r>
      <w:r w:rsidR="003A22FE" w:rsidRPr="00CF3E59">
        <w:rPr>
          <w:rFonts w:ascii="Arial" w:hAnsi="Arial" w:cs="Arial"/>
          <w:color w:val="000000"/>
          <w:sz w:val="20"/>
          <w:szCs w:val="20"/>
          <w:lang w:val="de-DE"/>
        </w:rPr>
        <w:t>man mit seinen Zugangsdaten, welche man zu Beginn erhält benutzten kann</w:t>
      </w:r>
      <w:r w:rsidR="00B47851" w:rsidRPr="00CF3E59">
        <w:rPr>
          <w:rFonts w:ascii="Arial" w:hAnsi="Arial" w:cs="Arial"/>
          <w:color w:val="000000"/>
          <w:sz w:val="20"/>
          <w:szCs w:val="20"/>
          <w:lang w:val="de-DE"/>
        </w:rPr>
        <w:t>. Auch innerhalb der Stadt, gibt es in den meisten Cafés &amp; Restaurants kostenfreies W-Lan</w:t>
      </w:r>
      <w:r w:rsidR="00EE6B70" w:rsidRPr="00CF3E59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15A3AC33" w14:textId="2DA8DB13" w:rsidR="002C018B" w:rsidRPr="00CF3E59" w:rsidRDefault="002C018B" w:rsidP="00A117B9">
      <w:pPr>
        <w:autoSpaceDE w:val="0"/>
        <w:autoSpaceDN w:val="0"/>
        <w:adjustRightInd w:val="0"/>
        <w:spacing w:after="32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</w:p>
    <w:p w14:paraId="463310D3" w14:textId="7115712C" w:rsidR="00A117B9" w:rsidRPr="00CF3E59" w:rsidRDefault="00A117B9" w:rsidP="00A117B9">
      <w:pPr>
        <w:autoSpaceDE w:val="0"/>
        <w:autoSpaceDN w:val="0"/>
        <w:adjustRightInd w:val="0"/>
        <w:spacing w:after="32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  <w:r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</w:t>
      </w:r>
      <w:r w:rsidRPr="00CF3E59">
        <w:rPr>
          <w:rFonts w:ascii="Arial" w:hAnsi="Arial" w:cs="Arial"/>
          <w:color w:val="000000"/>
          <w:sz w:val="20"/>
          <w:szCs w:val="20"/>
          <w:lang w:val="de-DE"/>
        </w:rPr>
        <w:t xml:space="preserve">▪ </w:t>
      </w:r>
      <w:r w:rsidR="00EE6B70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Ich selbst habe während meines Auslandssemester kei</w:t>
      </w:r>
      <w:r w:rsidR="00F47758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n Bankkonto dort eröffnet, da ich mit meinem Konto bei der DKB problemlos an jedem Geldautomaten gebührenfrei Bargeld abheben konnte. Ich kann jedem</w:t>
      </w:r>
      <w:r w:rsidR="00E502BD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, der öfter reist, auch außerhalb Europas ein Girokonto </w:t>
      </w:r>
      <w:r w:rsidR="0046776F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+ Kreditkarte bei der DKB empfehlen.</w:t>
      </w:r>
      <w:r w:rsidR="00EC2BA3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Ansonsten kann man aber auch so gut wie überall</w:t>
      </w:r>
      <w:r w:rsidR="00CD2F19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bargeldlos bezahlen und zwar ohne einen Mindestbetrag von 5 € haben zu müssen</w:t>
      </w:r>
      <w:r w:rsidR="008D219E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. Es wird ganz oft mit MAESTRO </w:t>
      </w:r>
      <w:r w:rsidR="00557254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bezahlt. Meistens werden auch VISA und </w:t>
      </w:r>
      <w:proofErr w:type="spellStart"/>
      <w:r w:rsidR="00557254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Mastercard</w:t>
      </w:r>
      <w:proofErr w:type="spellEnd"/>
      <w:r w:rsidR="00557254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akzeptiert. Aber in der Supermarktkette Albert </w:t>
      </w:r>
      <w:proofErr w:type="spellStart"/>
      <w:r w:rsidR="00557254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Heijn</w:t>
      </w:r>
      <w:proofErr w:type="spellEnd"/>
      <w:r w:rsidR="00557254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zum Beispiel kann man </w:t>
      </w:r>
      <w:r w:rsidR="00F53FD0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nur mit Bargeld oder Maestro bezahlen.</w:t>
      </w:r>
      <w:r w:rsidR="0066415A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Die Bank ING </w:t>
      </w:r>
      <w:proofErr w:type="spellStart"/>
      <w:r w:rsidR="0066415A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Diba</w:t>
      </w:r>
      <w:proofErr w:type="spellEnd"/>
      <w:r w:rsidR="0066415A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ist sehr verbreitet in Flandern und den Niederlanden. Zu Beginn unser</w:t>
      </w:r>
      <w:r w:rsidR="00904322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es </w:t>
      </w:r>
      <w:r w:rsidR="0066415A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Semester</w:t>
      </w:r>
      <w:r w:rsidR="00904322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s</w:t>
      </w:r>
      <w:r w:rsidR="0066415A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hatten wir eine Einführungsveranstaltung</w:t>
      </w:r>
      <w:r w:rsidR="00F55D3D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, an welcher auch ein Vertreter einer Bankfiliale da</w:t>
      </w:r>
      <w:r w:rsidR="00904322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war und uns bei einer eventuellen Kontoeröffnung geholfen hätten. Soweit ich weiß, ist die auch kostenlos für Studenten.</w:t>
      </w:r>
    </w:p>
    <w:p w14:paraId="409FA55B" w14:textId="01F48207" w:rsidR="008528E3" w:rsidRPr="00CF3E59" w:rsidRDefault="008528E3" w:rsidP="00A117B9">
      <w:pPr>
        <w:autoSpaceDE w:val="0"/>
        <w:autoSpaceDN w:val="0"/>
        <w:adjustRightInd w:val="0"/>
        <w:spacing w:after="32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</w:p>
    <w:p w14:paraId="3A702AA5" w14:textId="698271CD" w:rsidR="00420D13" w:rsidRPr="00CF3E59" w:rsidRDefault="00A117B9" w:rsidP="00A1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CF3E59">
        <w:rPr>
          <w:rFonts w:ascii="Arial" w:hAnsi="Arial" w:cs="Arial"/>
          <w:color w:val="000000"/>
          <w:sz w:val="20"/>
          <w:szCs w:val="20"/>
          <w:lang w:val="de-DE"/>
        </w:rPr>
        <w:t>▪</w:t>
      </w:r>
      <w:r w:rsidR="008528E3" w:rsidRPr="00CF3E59">
        <w:rPr>
          <w:rFonts w:ascii="Arial" w:hAnsi="Arial" w:cs="Arial"/>
          <w:color w:val="000000"/>
          <w:sz w:val="20"/>
          <w:szCs w:val="20"/>
          <w:lang w:val="de-DE"/>
        </w:rPr>
        <w:t xml:space="preserve"> Man muss für </w:t>
      </w:r>
      <w:r w:rsidR="0047109D" w:rsidRPr="00CF3E59">
        <w:rPr>
          <w:rFonts w:ascii="Arial" w:hAnsi="Arial" w:cs="Arial"/>
          <w:color w:val="000000"/>
          <w:sz w:val="20"/>
          <w:szCs w:val="20"/>
          <w:lang w:val="de-DE"/>
        </w:rPr>
        <w:t>den Zeitraum</w:t>
      </w:r>
      <w:r w:rsidR="008528E3" w:rsidRPr="00CF3E59">
        <w:rPr>
          <w:rFonts w:ascii="Arial" w:hAnsi="Arial" w:cs="Arial"/>
          <w:color w:val="000000"/>
          <w:sz w:val="20"/>
          <w:szCs w:val="20"/>
          <w:lang w:val="de-DE"/>
        </w:rPr>
        <w:t xml:space="preserve"> eines Semesters nicht seinen Wohnsitz auf Belgien ummelden. Da ich </w:t>
      </w:r>
      <w:r w:rsidR="0047109D" w:rsidRPr="00CF3E59">
        <w:rPr>
          <w:rFonts w:ascii="Arial" w:hAnsi="Arial" w:cs="Arial"/>
          <w:color w:val="000000"/>
          <w:sz w:val="20"/>
          <w:szCs w:val="20"/>
          <w:lang w:val="de-DE"/>
        </w:rPr>
        <w:t>meine Wohnung in Deutschland ge</w:t>
      </w:r>
      <w:r w:rsidR="000607DC" w:rsidRPr="00CF3E59">
        <w:rPr>
          <w:rFonts w:ascii="Arial" w:hAnsi="Arial" w:cs="Arial"/>
          <w:color w:val="000000"/>
          <w:sz w:val="20"/>
          <w:szCs w:val="20"/>
          <w:lang w:val="de-DE"/>
        </w:rPr>
        <w:t>kündigt und nicht untervermietet habe, während meines Auslandsaufenthalts, habe ich meinen Wohnsitz auf den meiner Eltern umgemeldet</w:t>
      </w:r>
      <w:r w:rsidR="00D860DB" w:rsidRPr="00CF3E59">
        <w:rPr>
          <w:rFonts w:ascii="Arial" w:hAnsi="Arial" w:cs="Arial"/>
          <w:color w:val="000000"/>
          <w:sz w:val="20"/>
          <w:szCs w:val="20"/>
          <w:lang w:val="de-DE"/>
        </w:rPr>
        <w:t>. Uns wurde vor Ort gesagt, dass man den Wohnsitz auf Belgien ummelden sollte, falls man ein komplettes Jahr dort studiert, aber bei einem Semester ist es nicht notwendig.</w:t>
      </w:r>
    </w:p>
    <w:p w14:paraId="1176EEA1" w14:textId="654EDCE7" w:rsidR="005B6F31" w:rsidRPr="00CF3E59" w:rsidRDefault="005B6F31" w:rsidP="00A117B9">
      <w:pPr>
        <w:autoSpaceDE w:val="0"/>
        <w:autoSpaceDN w:val="0"/>
        <w:adjustRightInd w:val="0"/>
        <w:spacing w:after="0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</w:p>
    <w:p w14:paraId="0F0FE61C" w14:textId="4E8CCAF0" w:rsidR="00BA5391" w:rsidRPr="006366C5" w:rsidRDefault="00BA5391" w:rsidP="006366C5">
      <w:pPr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  <w:r w:rsidRPr="00CF3E59">
        <w:rPr>
          <w:rFonts w:ascii="Arial" w:hAnsi="Arial" w:cs="Arial"/>
          <w:b/>
          <w:color w:val="C00000"/>
          <w:sz w:val="20"/>
          <w:szCs w:val="20"/>
          <w:lang w:val="de-DE"/>
        </w:rPr>
        <w:t xml:space="preserve">3) Studium: </w:t>
      </w:r>
    </w:p>
    <w:p w14:paraId="6FFB6B41" w14:textId="7BC827C2" w:rsidR="00BA5391" w:rsidRPr="00CF3E59" w:rsidRDefault="00BA5391" w:rsidP="00BA5391">
      <w:pPr>
        <w:pStyle w:val="Default"/>
        <w:spacing w:after="41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CF3E59">
        <w:rPr>
          <w:rFonts w:ascii="Arial" w:hAnsi="Arial" w:cs="Arial"/>
          <w:sz w:val="20"/>
          <w:szCs w:val="20"/>
          <w:lang w:val="de-DE"/>
        </w:rPr>
        <w:t xml:space="preserve">▪ </w:t>
      </w:r>
      <w:r w:rsidR="000E3C78" w:rsidRPr="00CF3E59">
        <w:rPr>
          <w:rFonts w:ascii="Arial" w:hAnsi="Arial" w:cs="Arial"/>
          <w:sz w:val="20"/>
          <w:szCs w:val="20"/>
          <w:lang w:val="de-DE"/>
        </w:rPr>
        <w:t>Das Anschreiben an der Gasthochschule erfolgte alles bereits im Voraus durch das Learning Agreement</w:t>
      </w:r>
      <w:r w:rsidR="00E35112" w:rsidRPr="00CF3E59">
        <w:rPr>
          <w:rFonts w:ascii="Arial" w:hAnsi="Arial" w:cs="Arial"/>
          <w:sz w:val="20"/>
          <w:szCs w:val="20"/>
          <w:lang w:val="de-DE"/>
        </w:rPr>
        <w:t xml:space="preserve"> und bei mir musste auch nichts mehr verändert werden, also meine Kurswahl stand schon im Vorhinein fest.</w:t>
      </w:r>
      <w:r w:rsidR="006F0FC7" w:rsidRPr="00CF3E59">
        <w:rPr>
          <w:rFonts w:ascii="Arial" w:hAnsi="Arial" w:cs="Arial"/>
          <w:sz w:val="20"/>
          <w:szCs w:val="20"/>
          <w:lang w:val="de-DE"/>
        </w:rPr>
        <w:t xml:space="preserve"> Es gab einen </w:t>
      </w:r>
      <w:proofErr w:type="spellStart"/>
      <w:r w:rsidR="006F0FC7" w:rsidRPr="00CF3E59">
        <w:rPr>
          <w:rFonts w:ascii="Arial" w:hAnsi="Arial" w:cs="Arial"/>
          <w:sz w:val="20"/>
          <w:szCs w:val="20"/>
          <w:lang w:val="de-DE"/>
        </w:rPr>
        <w:t>Wahlkurs</w:t>
      </w:r>
      <w:proofErr w:type="spellEnd"/>
      <w:r w:rsidR="006F0FC7" w:rsidRPr="00CF3E59">
        <w:rPr>
          <w:rFonts w:ascii="Arial" w:hAnsi="Arial" w:cs="Arial"/>
          <w:sz w:val="20"/>
          <w:szCs w:val="20"/>
          <w:lang w:val="de-DE"/>
        </w:rPr>
        <w:t>, alle anderen Kurse waren verpflichtend.</w:t>
      </w:r>
      <w:r w:rsidR="009C3A8B" w:rsidRPr="00CF3E59">
        <w:rPr>
          <w:rFonts w:ascii="Arial" w:hAnsi="Arial" w:cs="Arial"/>
          <w:sz w:val="20"/>
          <w:szCs w:val="20"/>
          <w:lang w:val="de-DE"/>
        </w:rPr>
        <w:t xml:space="preserve"> </w:t>
      </w:r>
      <w:r w:rsidR="00F0623A" w:rsidRPr="00CF3E59">
        <w:rPr>
          <w:rFonts w:ascii="Arial" w:hAnsi="Arial" w:cs="Arial"/>
          <w:sz w:val="20"/>
          <w:szCs w:val="20"/>
          <w:lang w:val="de-DE"/>
        </w:rPr>
        <w:t xml:space="preserve">Ich hatte insgesamt 7 </w:t>
      </w:r>
      <w:r w:rsidR="00DC7DA2" w:rsidRPr="00CF3E59">
        <w:rPr>
          <w:rFonts w:ascii="Arial" w:hAnsi="Arial" w:cs="Arial"/>
          <w:sz w:val="20"/>
          <w:szCs w:val="20"/>
          <w:lang w:val="de-DE"/>
        </w:rPr>
        <w:t xml:space="preserve">Kurse. Der erste Kurs: </w:t>
      </w:r>
      <w:r w:rsidR="00DC7DA2" w:rsidRPr="00CF3E59">
        <w:rPr>
          <w:rFonts w:ascii="Arial" w:hAnsi="Arial" w:cs="Arial"/>
          <w:color w:val="FF0000"/>
          <w:sz w:val="20"/>
          <w:szCs w:val="20"/>
          <w:lang w:val="de-DE"/>
        </w:rPr>
        <w:t xml:space="preserve">Cultural Communication </w:t>
      </w:r>
      <w:proofErr w:type="gramStart"/>
      <w:r w:rsidR="00DC7DA2" w:rsidRPr="00CF3E59">
        <w:rPr>
          <w:rFonts w:ascii="Arial" w:hAnsi="Arial" w:cs="Arial"/>
          <w:sz w:val="20"/>
          <w:szCs w:val="20"/>
          <w:lang w:val="de-DE"/>
        </w:rPr>
        <w:t xml:space="preserve">( </w:t>
      </w:r>
      <w:r w:rsidR="00DC7DA2" w:rsidRPr="00CF3E59">
        <w:rPr>
          <w:rFonts w:ascii="Arial" w:hAnsi="Arial" w:cs="Arial"/>
          <w:color w:val="FF0000"/>
          <w:sz w:val="20"/>
          <w:szCs w:val="20"/>
          <w:lang w:val="de-DE"/>
        </w:rPr>
        <w:t>3</w:t>
      </w:r>
      <w:proofErr w:type="gramEnd"/>
      <w:r w:rsidR="00DC7DA2" w:rsidRPr="00CF3E59">
        <w:rPr>
          <w:rFonts w:ascii="Arial" w:hAnsi="Arial" w:cs="Arial"/>
          <w:color w:val="FF0000"/>
          <w:sz w:val="20"/>
          <w:szCs w:val="20"/>
          <w:lang w:val="de-DE"/>
        </w:rPr>
        <w:t xml:space="preserve"> ECTS</w:t>
      </w:r>
      <w:r w:rsidR="00DC7DA2" w:rsidRPr="00CF3E59">
        <w:rPr>
          <w:rFonts w:ascii="Arial" w:hAnsi="Arial" w:cs="Arial"/>
          <w:sz w:val="20"/>
          <w:szCs w:val="20"/>
          <w:lang w:val="de-DE"/>
        </w:rPr>
        <w:t>) fand in der ersten Woche</w:t>
      </w:r>
      <w:r w:rsidR="00DA5D70" w:rsidRPr="00CF3E59">
        <w:rPr>
          <w:rFonts w:ascii="Arial" w:hAnsi="Arial" w:cs="Arial"/>
          <w:sz w:val="20"/>
          <w:szCs w:val="20"/>
          <w:lang w:val="de-DE"/>
        </w:rPr>
        <w:t xml:space="preserve"> statt und war schlicht und einfach nur das Anwesend sein in der ersten </w:t>
      </w:r>
      <w:r w:rsidR="008369C8" w:rsidRPr="00CF3E59">
        <w:rPr>
          <w:rFonts w:ascii="Arial" w:hAnsi="Arial" w:cs="Arial"/>
          <w:sz w:val="20"/>
          <w:szCs w:val="20"/>
          <w:lang w:val="de-DE"/>
        </w:rPr>
        <w:t>Aktivitäten Woche</w:t>
      </w:r>
      <w:r w:rsidR="00DA5D70" w:rsidRPr="00CF3E59">
        <w:rPr>
          <w:rFonts w:ascii="Arial" w:hAnsi="Arial" w:cs="Arial"/>
          <w:sz w:val="20"/>
          <w:szCs w:val="20"/>
          <w:lang w:val="de-DE"/>
        </w:rPr>
        <w:t xml:space="preserve"> </w:t>
      </w:r>
      <w:r w:rsidR="008369C8" w:rsidRPr="00CF3E59">
        <w:rPr>
          <w:rFonts w:ascii="Arial" w:hAnsi="Arial" w:cs="Arial"/>
          <w:sz w:val="20"/>
          <w:szCs w:val="20"/>
          <w:lang w:val="de-DE"/>
        </w:rPr>
        <w:t>+ Niederländisch Kurs, es musste keine Prüfungsleistung abgelegt werden.</w:t>
      </w:r>
      <w:r w:rsidR="008E16BB" w:rsidRPr="00CF3E59">
        <w:rPr>
          <w:rFonts w:ascii="Arial" w:hAnsi="Arial" w:cs="Arial"/>
          <w:sz w:val="20"/>
          <w:szCs w:val="20"/>
          <w:lang w:val="de-DE"/>
        </w:rPr>
        <w:t xml:space="preserve"> Der Kurs </w:t>
      </w:r>
      <w:r w:rsidR="00270AE5" w:rsidRPr="00CF3E59">
        <w:rPr>
          <w:rFonts w:ascii="Arial" w:hAnsi="Arial" w:cs="Arial"/>
          <w:color w:val="FF0000"/>
          <w:sz w:val="20"/>
          <w:szCs w:val="20"/>
          <w:lang w:val="de-DE"/>
        </w:rPr>
        <w:t>Studium Generale</w:t>
      </w:r>
      <w:r w:rsidR="00B67645" w:rsidRPr="00CF3E59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proofErr w:type="gramStart"/>
      <w:r w:rsidR="00636734" w:rsidRPr="00CF3E59">
        <w:rPr>
          <w:rFonts w:ascii="Arial" w:hAnsi="Arial" w:cs="Arial"/>
          <w:color w:val="FF0000"/>
          <w:sz w:val="20"/>
          <w:szCs w:val="20"/>
          <w:lang w:val="de-DE"/>
        </w:rPr>
        <w:t>( 3</w:t>
      </w:r>
      <w:proofErr w:type="gramEnd"/>
      <w:r w:rsidR="00636734" w:rsidRPr="00CF3E59">
        <w:rPr>
          <w:rFonts w:ascii="Arial" w:hAnsi="Arial" w:cs="Arial"/>
          <w:color w:val="FF0000"/>
          <w:sz w:val="20"/>
          <w:szCs w:val="20"/>
          <w:lang w:val="de-DE"/>
        </w:rPr>
        <w:t xml:space="preserve">ECTS) </w:t>
      </w:r>
      <w:r w:rsidR="00B67645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, war kein Kurs, zu dem man Unterricht an der Hochschule hatte</w:t>
      </w:r>
      <w:r w:rsidR="00005B1F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. Man besuchte Lesungen, die man sich selbst aussuchen konnte und </w:t>
      </w:r>
      <w:r w:rsidR="00344ADA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am Ende </w:t>
      </w:r>
      <w:proofErr w:type="gramStart"/>
      <w:r w:rsidR="00344ADA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des Semester</w:t>
      </w:r>
      <w:proofErr w:type="gramEnd"/>
      <w:r w:rsidR="00344ADA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schrieb man einen Aufsatz von ca. 8 über eines der Themen der Lesungen oder ein anderes gewähltes Thema. </w:t>
      </w:r>
      <w:r w:rsidR="00627727" w:rsidRPr="00CF3E59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proofErr w:type="spellStart"/>
      <w:r w:rsidR="00627727" w:rsidRPr="00CF3E59">
        <w:rPr>
          <w:rFonts w:ascii="Arial" w:hAnsi="Arial" w:cs="Arial"/>
          <w:color w:val="000000" w:themeColor="text1"/>
          <w:sz w:val="20"/>
          <w:szCs w:val="20"/>
        </w:rPr>
        <w:t>Kurse</w:t>
      </w:r>
      <w:proofErr w:type="spellEnd"/>
      <w:r w:rsidR="00627727" w:rsidRPr="00CF3E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7727" w:rsidRPr="00CF3E59">
        <w:rPr>
          <w:rFonts w:ascii="Arial" w:hAnsi="Arial" w:cs="Arial"/>
          <w:color w:val="FF0000"/>
          <w:sz w:val="20"/>
          <w:szCs w:val="20"/>
        </w:rPr>
        <w:t>Mapping Professional Pra</w:t>
      </w:r>
      <w:r w:rsidR="00F2091E" w:rsidRPr="00CF3E59">
        <w:rPr>
          <w:rFonts w:ascii="Arial" w:hAnsi="Arial" w:cs="Arial"/>
          <w:color w:val="FF0000"/>
          <w:sz w:val="20"/>
          <w:szCs w:val="20"/>
        </w:rPr>
        <w:t>ctice in Metropolitan context</w:t>
      </w:r>
      <w:r w:rsidR="00F2091E" w:rsidRPr="00CF3E5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2091E" w:rsidRPr="00CF3E59">
        <w:rPr>
          <w:rFonts w:ascii="Arial" w:hAnsi="Arial" w:cs="Arial"/>
          <w:color w:val="FF0000"/>
          <w:sz w:val="20"/>
          <w:szCs w:val="20"/>
        </w:rPr>
        <w:t xml:space="preserve">Intercultural Communication, </w:t>
      </w:r>
      <w:r w:rsidR="0042403A" w:rsidRPr="00CF3E59">
        <w:rPr>
          <w:rFonts w:ascii="Arial" w:hAnsi="Arial" w:cs="Arial"/>
          <w:color w:val="FF0000"/>
          <w:sz w:val="20"/>
          <w:szCs w:val="20"/>
        </w:rPr>
        <w:t xml:space="preserve">cultural knowledge and </w:t>
      </w:r>
      <w:proofErr w:type="spellStart"/>
      <w:r w:rsidR="0042403A" w:rsidRPr="00CF3E59">
        <w:rPr>
          <w:rFonts w:ascii="Arial" w:hAnsi="Arial" w:cs="Arial"/>
          <w:color w:val="FF0000"/>
          <w:sz w:val="20"/>
          <w:szCs w:val="20"/>
        </w:rPr>
        <w:t>self awareness</w:t>
      </w:r>
      <w:proofErr w:type="spellEnd"/>
      <w:r w:rsidR="0042403A" w:rsidRPr="00CF3E5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42403A" w:rsidRPr="00CF3E59">
        <w:rPr>
          <w:rFonts w:ascii="Arial" w:hAnsi="Arial" w:cs="Arial"/>
          <w:color w:val="000000" w:themeColor="text1"/>
          <w:sz w:val="20"/>
          <w:szCs w:val="20"/>
        </w:rPr>
        <w:t>sowie</w:t>
      </w:r>
      <w:proofErr w:type="spellEnd"/>
      <w:r w:rsidR="0042403A" w:rsidRPr="00CF3E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403A" w:rsidRPr="00CF3E59">
        <w:rPr>
          <w:rFonts w:ascii="Arial" w:hAnsi="Arial" w:cs="Arial"/>
          <w:color w:val="FF0000"/>
          <w:sz w:val="20"/>
          <w:szCs w:val="20"/>
        </w:rPr>
        <w:t xml:space="preserve">Empowering the future </w:t>
      </w:r>
      <w:r w:rsidR="0042403A" w:rsidRPr="00CF3E59">
        <w:rPr>
          <w:rFonts w:ascii="Arial" w:hAnsi="Arial" w:cs="Arial"/>
          <w:color w:val="000000" w:themeColor="text1"/>
          <w:sz w:val="20"/>
          <w:szCs w:val="20"/>
        </w:rPr>
        <w:t xml:space="preserve">und </w:t>
      </w:r>
      <w:r w:rsidR="0042403A" w:rsidRPr="00CF3E59">
        <w:rPr>
          <w:rFonts w:ascii="Arial" w:hAnsi="Arial" w:cs="Arial"/>
          <w:color w:val="FF0000"/>
          <w:sz w:val="20"/>
          <w:szCs w:val="20"/>
        </w:rPr>
        <w:t>International Social work</w:t>
      </w:r>
      <w:r w:rsidR="003A1747" w:rsidRPr="00CF3E59">
        <w:rPr>
          <w:rFonts w:ascii="Arial" w:hAnsi="Arial" w:cs="Arial"/>
          <w:color w:val="FF0000"/>
          <w:sz w:val="20"/>
          <w:szCs w:val="20"/>
        </w:rPr>
        <w:t>: Perspectives on Europe</w:t>
      </w:r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>waren</w:t>
      </w:r>
      <w:proofErr w:type="spellEnd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>keine</w:t>
      </w:r>
      <w:proofErr w:type="spellEnd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>Vorlesungen</w:t>
      </w:r>
      <w:proofErr w:type="spellEnd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>sondern</w:t>
      </w:r>
      <w:proofErr w:type="spellEnd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>alle</w:t>
      </w:r>
      <w:proofErr w:type="spellEnd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>Kurse</w:t>
      </w:r>
      <w:proofErr w:type="spellEnd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>waren</w:t>
      </w:r>
      <w:proofErr w:type="spellEnd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>sehr</w:t>
      </w:r>
      <w:proofErr w:type="spellEnd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>interaktiv</w:t>
      </w:r>
      <w:proofErr w:type="spellEnd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5DDB" w:rsidRPr="00CF3E59">
        <w:rPr>
          <w:rFonts w:ascii="Arial" w:hAnsi="Arial" w:cs="Arial"/>
          <w:color w:val="000000" w:themeColor="text1"/>
          <w:sz w:val="20"/>
          <w:szCs w:val="20"/>
        </w:rPr>
        <w:t>gestalltest</w:t>
      </w:r>
      <w:proofErr w:type="spellEnd"/>
      <w:r w:rsidR="00733744" w:rsidRPr="00CF3E5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33744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Wir hatten keinen festen Stunden plan in dem Sinne, dass wir jede Woche zur gleichen Zeit eines der</w:t>
      </w:r>
      <w:r w:rsidR="00B54D80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zuvor genannten Fächer hatten. Wir hatten zwar einen klaren Stundenplan online, aber im Schnitt hatten wir die gerade genannten Fächer </w:t>
      </w:r>
      <w:r w:rsidR="00AF4B1C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alle 3. Wochen und dann für drei bis vier Stunden am Stück. </w:t>
      </w:r>
      <w:proofErr w:type="gramStart"/>
      <w:r w:rsidR="00AF4B1C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( mit</w:t>
      </w:r>
      <w:proofErr w:type="gramEnd"/>
      <w:r w:rsidR="00AF4B1C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Pausen dazwischen)</w:t>
      </w:r>
      <w:r w:rsidR="00B423A2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Alle Kurse waren sehr abwechslungsreich und bestanden immer aus Interaktion</w:t>
      </w:r>
      <w:r w:rsidR="001D012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. Diskussionen, Debatten, Schulbesuche oder Besuche anderer </w:t>
      </w:r>
      <w:r w:rsidR="00114E3E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Institutionen, Lesungen, ein Workshop in Den Haag in den</w:t>
      </w:r>
      <w:r w:rsidR="008E563B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Niederlanden</w:t>
      </w:r>
      <w:r w:rsidR="009D16D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, Gruppenübungen zum </w:t>
      </w:r>
      <w:r w:rsidR="008E563B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Stärken der Gruppendynamik und des kulturellen Verständnisses</w:t>
      </w:r>
      <w:r w:rsidR="001D21BC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. Es waren nie Vorlesungen in großen Hörsälen</w:t>
      </w:r>
      <w:r w:rsidR="005178AB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, wo es nur Theorieinput gab. Der größte Arbeits</w:t>
      </w:r>
      <w:r w:rsidR="00F40111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- und Stundenumfang stellte das Fach </w:t>
      </w:r>
      <w:proofErr w:type="spellStart"/>
      <w:r w:rsidR="00F40111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I</w:t>
      </w:r>
      <w:r w:rsidR="00F40111" w:rsidRPr="00CF3E59">
        <w:rPr>
          <w:rFonts w:ascii="Arial" w:hAnsi="Arial" w:cs="Arial"/>
          <w:color w:val="FF0000"/>
          <w:sz w:val="20"/>
          <w:szCs w:val="20"/>
          <w:lang w:val="de-DE"/>
        </w:rPr>
        <w:t>nterdisciplinary</w:t>
      </w:r>
      <w:proofErr w:type="spellEnd"/>
      <w:r w:rsidR="00F40111" w:rsidRPr="00CF3E59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proofErr w:type="spellStart"/>
      <w:r w:rsidR="00F40111" w:rsidRPr="00CF3E59">
        <w:rPr>
          <w:rFonts w:ascii="Arial" w:hAnsi="Arial" w:cs="Arial"/>
          <w:color w:val="FF0000"/>
          <w:sz w:val="20"/>
          <w:szCs w:val="20"/>
          <w:lang w:val="de-DE"/>
        </w:rPr>
        <w:t>project</w:t>
      </w:r>
      <w:proofErr w:type="spellEnd"/>
      <w:r w:rsidR="00F40111" w:rsidRPr="00CF3E59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proofErr w:type="spellStart"/>
      <w:r w:rsidR="00F40111" w:rsidRPr="00CF3E59">
        <w:rPr>
          <w:rFonts w:ascii="Arial" w:hAnsi="Arial" w:cs="Arial"/>
          <w:color w:val="FF0000"/>
          <w:sz w:val="20"/>
          <w:szCs w:val="20"/>
          <w:lang w:val="de-DE"/>
        </w:rPr>
        <w:t>work</w:t>
      </w:r>
      <w:proofErr w:type="spellEnd"/>
      <w:r w:rsidR="001D21BC" w:rsidRPr="00CF3E59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F40111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dar</w:t>
      </w:r>
      <w:r w:rsidR="004C172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. Hier wurden wir in drei Projektgruppen eingeteilt, während wir in </w:t>
      </w:r>
      <w:r w:rsidR="002B0F52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den anderen Kursen mit allen anderen Erasmusstudenten zusammen </w:t>
      </w:r>
      <w:r w:rsidR="006B10A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waren. (ca.</w:t>
      </w:r>
      <w:r w:rsidR="002B0F52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25 </w:t>
      </w:r>
      <w:r w:rsidR="006B10A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Studenten insgesamt)</w:t>
      </w:r>
      <w:r w:rsidR="004B5828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Meine Gruppe hat mit einem Schutzhaus für Opfer, die vom Menschenhandel betroffen sind</w:t>
      </w:r>
      <w:r w:rsidR="00F82B83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EA1069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zusammengearbeitet</w:t>
      </w:r>
      <w:r w:rsidR="00F82B83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. Ich gehe jetzt nicht weiter ins Detail</w:t>
      </w:r>
      <w:r w:rsidR="00EA1069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. Jedenfalls, nimmt dieses Fach die meiste Zeit in Anspruch</w:t>
      </w:r>
      <w:r w:rsidR="00E3390C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, so gut wie jeden Tag habe ich mich mit meiner Projektgruppe getroffen und das mind. 7 – 8 Stunden</w:t>
      </w:r>
      <w:r w:rsidR="001930E4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. Jede Gruppe hat einen Projektcoach, der einem zu Seite steht, jedoch hat man keinen Unterricht im klassischen Sinne, sondern arbeitet sehr selbstständig </w:t>
      </w:r>
      <w:r w:rsidR="003E7A07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mit seiner Gruppe zusammen und organisiert sich fast komplett selbst</w:t>
      </w:r>
      <w:r w:rsidR="00D96EAF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. Eine sehr spannende Erfahrung, praxisnah und selbstständig.</w:t>
      </w:r>
    </w:p>
    <w:p w14:paraId="6E9F8EDC" w14:textId="06F08A03" w:rsidR="00D96EAF" w:rsidRPr="00CF3E59" w:rsidRDefault="00D96EAF" w:rsidP="00BA5391">
      <w:pPr>
        <w:pStyle w:val="Default"/>
        <w:spacing w:after="41"/>
        <w:rPr>
          <w:color w:val="000000" w:themeColor="text1"/>
          <w:sz w:val="20"/>
          <w:szCs w:val="20"/>
          <w:lang w:val="de-DE"/>
        </w:rPr>
      </w:pPr>
    </w:p>
    <w:p w14:paraId="1B4E8777" w14:textId="7548CCEB" w:rsidR="00BA5391" w:rsidRPr="00CF3E59" w:rsidRDefault="00BA5391" w:rsidP="00BA5391">
      <w:pPr>
        <w:pStyle w:val="Default"/>
        <w:spacing w:after="41"/>
        <w:rPr>
          <w:sz w:val="20"/>
          <w:szCs w:val="20"/>
          <w:lang w:val="de-DE"/>
        </w:rPr>
      </w:pPr>
    </w:p>
    <w:p w14:paraId="2EAF949B" w14:textId="0A3764C4" w:rsidR="00BA5391" w:rsidRPr="00CF3E59" w:rsidRDefault="00BA5391" w:rsidP="00BA5391">
      <w:pPr>
        <w:pStyle w:val="Default"/>
        <w:spacing w:after="41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CF3E59">
        <w:rPr>
          <w:rFonts w:ascii="Arial" w:hAnsi="Arial" w:cs="Arial"/>
          <w:sz w:val="20"/>
          <w:szCs w:val="20"/>
          <w:lang w:val="de-DE"/>
        </w:rPr>
        <w:t xml:space="preserve">▪ </w:t>
      </w:r>
      <w:r w:rsidR="00677447" w:rsidRPr="00CF3E59">
        <w:rPr>
          <w:sz w:val="20"/>
          <w:szCs w:val="20"/>
          <w:lang w:val="de-DE"/>
        </w:rPr>
        <w:t xml:space="preserve">Die Prüfungsleistungen wurden ganz unterschiedlich </w:t>
      </w:r>
      <w:r w:rsidR="0067045D" w:rsidRPr="00CF3E59">
        <w:rPr>
          <w:sz w:val="20"/>
          <w:szCs w:val="20"/>
          <w:lang w:val="de-DE"/>
        </w:rPr>
        <w:t xml:space="preserve">erbracht. In einigen Fächern hatte man </w:t>
      </w:r>
      <w:r w:rsidR="00D57F54" w:rsidRPr="00CF3E59">
        <w:rPr>
          <w:sz w:val="20"/>
          <w:szCs w:val="20"/>
          <w:lang w:val="de-DE"/>
        </w:rPr>
        <w:t xml:space="preserve">mehrere Abgaben </w:t>
      </w:r>
      <w:r w:rsidR="003F1C65" w:rsidRPr="00CF3E59">
        <w:rPr>
          <w:sz w:val="20"/>
          <w:szCs w:val="20"/>
          <w:lang w:val="de-DE"/>
        </w:rPr>
        <w:t>bereits während des Semesters und diese wurden</w:t>
      </w:r>
      <w:r w:rsidR="00462849" w:rsidRPr="00CF3E59">
        <w:rPr>
          <w:sz w:val="20"/>
          <w:szCs w:val="20"/>
          <w:lang w:val="de-DE"/>
        </w:rPr>
        <w:t xml:space="preserve"> je nach Arbeitsaufwand prozentual </w:t>
      </w:r>
      <w:r w:rsidR="00557290" w:rsidRPr="00CF3E59">
        <w:rPr>
          <w:sz w:val="20"/>
          <w:szCs w:val="20"/>
          <w:lang w:val="de-DE"/>
        </w:rPr>
        <w:t xml:space="preserve">bewertet und ergaben dann zum Schluss eine Gesamtnote, wie zum Beispiel im Fach </w:t>
      </w:r>
      <w:proofErr w:type="spellStart"/>
      <w:r w:rsidR="00557290" w:rsidRPr="00CF3E59">
        <w:rPr>
          <w:color w:val="FF0000"/>
          <w:sz w:val="20"/>
          <w:szCs w:val="20"/>
          <w:lang w:val="de-DE"/>
        </w:rPr>
        <w:t>Empowering</w:t>
      </w:r>
      <w:proofErr w:type="spellEnd"/>
      <w:r w:rsidR="00557290" w:rsidRPr="00CF3E59">
        <w:rPr>
          <w:color w:val="FF0000"/>
          <w:sz w:val="20"/>
          <w:szCs w:val="20"/>
          <w:lang w:val="de-DE"/>
        </w:rPr>
        <w:t xml:space="preserve"> </w:t>
      </w:r>
      <w:proofErr w:type="spellStart"/>
      <w:r w:rsidR="00557290" w:rsidRPr="00CF3E59">
        <w:rPr>
          <w:color w:val="FF0000"/>
          <w:sz w:val="20"/>
          <w:szCs w:val="20"/>
          <w:lang w:val="de-DE"/>
        </w:rPr>
        <w:t>the</w:t>
      </w:r>
      <w:proofErr w:type="spellEnd"/>
      <w:r w:rsidR="00557290" w:rsidRPr="00CF3E59">
        <w:rPr>
          <w:color w:val="FF0000"/>
          <w:sz w:val="20"/>
          <w:szCs w:val="20"/>
          <w:lang w:val="de-DE"/>
        </w:rPr>
        <w:t xml:space="preserve"> </w:t>
      </w:r>
      <w:proofErr w:type="spellStart"/>
      <w:r w:rsidR="00557290" w:rsidRPr="00CF3E59">
        <w:rPr>
          <w:color w:val="FF0000"/>
          <w:sz w:val="20"/>
          <w:szCs w:val="20"/>
          <w:lang w:val="de-DE"/>
        </w:rPr>
        <w:t>future</w:t>
      </w:r>
      <w:proofErr w:type="spellEnd"/>
      <w:r w:rsidR="00557290" w:rsidRPr="00CF3E59">
        <w:rPr>
          <w:color w:val="FF0000"/>
          <w:sz w:val="20"/>
          <w:szCs w:val="20"/>
          <w:lang w:val="de-DE"/>
        </w:rPr>
        <w:t>.</w:t>
      </w:r>
      <w:r w:rsidR="00B13DB6" w:rsidRPr="00CF3E59">
        <w:rPr>
          <w:color w:val="FF0000"/>
          <w:sz w:val="20"/>
          <w:szCs w:val="20"/>
          <w:lang w:val="de-DE"/>
        </w:rPr>
        <w:t xml:space="preserve"> </w:t>
      </w:r>
      <w:r w:rsidR="00B13DB6" w:rsidRPr="00CF3E59">
        <w:rPr>
          <w:sz w:val="20"/>
          <w:szCs w:val="20"/>
          <w:lang w:val="de-DE"/>
        </w:rPr>
        <w:t>Auch</w:t>
      </w:r>
      <w:r w:rsidR="00581AD3" w:rsidRPr="00CF3E59">
        <w:rPr>
          <w:sz w:val="20"/>
          <w:szCs w:val="20"/>
          <w:lang w:val="de-DE"/>
        </w:rPr>
        <w:t xml:space="preserve"> in </w:t>
      </w:r>
      <w:r w:rsidR="00581AD3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Kurse </w:t>
      </w:r>
      <w:r w:rsidR="00581AD3" w:rsidRPr="00CF3E59">
        <w:rPr>
          <w:rFonts w:ascii="Arial" w:hAnsi="Arial" w:cs="Arial"/>
          <w:color w:val="FF0000"/>
          <w:sz w:val="20"/>
          <w:szCs w:val="20"/>
          <w:lang w:val="de-DE"/>
        </w:rPr>
        <w:t xml:space="preserve">Mapping Professional Practice in Metropolitan </w:t>
      </w:r>
      <w:proofErr w:type="spellStart"/>
      <w:r w:rsidR="00581AD3" w:rsidRPr="00CF3E59">
        <w:rPr>
          <w:rFonts w:ascii="Arial" w:hAnsi="Arial" w:cs="Arial"/>
          <w:color w:val="FF0000"/>
          <w:sz w:val="20"/>
          <w:szCs w:val="20"/>
          <w:lang w:val="de-DE"/>
        </w:rPr>
        <w:t>context</w:t>
      </w:r>
      <w:proofErr w:type="spellEnd"/>
      <w:r w:rsidR="00C83A31" w:rsidRPr="00CF3E59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F05143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wurden Reflektionen, die man nach jedem Kurs hatte miteinbezogen und dann zuletzt musste man noch eine Kurzpräsentation von 5 Minuten über sein Portfolio halten</w:t>
      </w:r>
      <w:r w:rsidR="001F4947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. In </w:t>
      </w:r>
      <w:r w:rsidR="001F4947" w:rsidRPr="00CF3E59">
        <w:rPr>
          <w:rFonts w:ascii="Arial" w:hAnsi="Arial" w:cs="Arial"/>
          <w:color w:val="FF0000"/>
          <w:sz w:val="20"/>
          <w:szCs w:val="20"/>
          <w:lang w:val="de-DE"/>
        </w:rPr>
        <w:t xml:space="preserve">International </w:t>
      </w:r>
      <w:proofErr w:type="spellStart"/>
      <w:r w:rsidR="001F4947" w:rsidRPr="00CF3E59">
        <w:rPr>
          <w:rFonts w:ascii="Arial" w:hAnsi="Arial" w:cs="Arial"/>
          <w:color w:val="FF0000"/>
          <w:sz w:val="20"/>
          <w:szCs w:val="20"/>
          <w:lang w:val="de-DE"/>
        </w:rPr>
        <w:t>social</w:t>
      </w:r>
      <w:proofErr w:type="spellEnd"/>
      <w:r w:rsidR="001F4947" w:rsidRPr="00CF3E59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proofErr w:type="spellStart"/>
      <w:r w:rsidR="001F4947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work</w:t>
      </w:r>
      <w:proofErr w:type="spellEnd"/>
      <w:r w:rsidR="001F4947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und </w:t>
      </w:r>
      <w:r w:rsidR="001F4947" w:rsidRPr="00CF3E59">
        <w:rPr>
          <w:rFonts w:ascii="Arial" w:hAnsi="Arial" w:cs="Arial"/>
          <w:color w:val="FF0000"/>
          <w:sz w:val="20"/>
          <w:szCs w:val="20"/>
          <w:lang w:val="de-DE"/>
        </w:rPr>
        <w:t>Studium Generale</w:t>
      </w:r>
      <w:r w:rsidR="00527CD9" w:rsidRPr="00CF3E59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527CD9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wurden die </w:t>
      </w:r>
      <w:r w:rsidR="00527CD9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lastRenderedPageBreak/>
        <w:t xml:space="preserve">Prüfungsleistungen in Form </w:t>
      </w:r>
      <w:r w:rsidR="00107552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kleiner Aufsätze und </w:t>
      </w:r>
      <w:r w:rsidR="00877DB5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Aufgaben zur Selbstreflektion erbracht.</w:t>
      </w:r>
      <w:r w:rsidR="004A728C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4A728C" w:rsidRPr="00CF3E59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4A728C" w:rsidRPr="00CF3E59">
        <w:rPr>
          <w:rFonts w:ascii="Arial" w:hAnsi="Arial" w:cs="Arial"/>
          <w:color w:val="FF0000"/>
          <w:sz w:val="20"/>
          <w:szCs w:val="20"/>
        </w:rPr>
        <w:t xml:space="preserve">Intercultural Communication, cultural knowledge and </w:t>
      </w:r>
      <w:proofErr w:type="spellStart"/>
      <w:r w:rsidR="004A728C" w:rsidRPr="00CF3E59">
        <w:rPr>
          <w:rFonts w:ascii="Arial" w:hAnsi="Arial" w:cs="Arial"/>
          <w:color w:val="FF0000"/>
          <w:sz w:val="20"/>
          <w:szCs w:val="20"/>
        </w:rPr>
        <w:t>self awareness</w:t>
      </w:r>
      <w:proofErr w:type="spellEnd"/>
      <w:r w:rsidR="004A728C" w:rsidRPr="00CF3E59">
        <w:rPr>
          <w:rFonts w:ascii="Arial" w:hAnsi="Arial" w:cs="Arial"/>
          <w:color w:val="FF0000"/>
          <w:sz w:val="20"/>
          <w:szCs w:val="20"/>
        </w:rPr>
        <w:t xml:space="preserve"> </w:t>
      </w:r>
      <w:r w:rsidR="0026683F" w:rsidRPr="00CF3E59">
        <w:rPr>
          <w:rFonts w:ascii="Arial" w:hAnsi="Arial" w:cs="Arial"/>
          <w:color w:val="000000" w:themeColor="text1"/>
          <w:sz w:val="20"/>
          <w:szCs w:val="20"/>
        </w:rPr>
        <w:t xml:space="preserve">gab e seine </w:t>
      </w:r>
      <w:proofErr w:type="spellStart"/>
      <w:r w:rsidR="0026683F" w:rsidRPr="00CF3E59">
        <w:rPr>
          <w:rFonts w:ascii="Arial" w:hAnsi="Arial" w:cs="Arial"/>
          <w:color w:val="000000" w:themeColor="text1"/>
          <w:sz w:val="20"/>
          <w:szCs w:val="20"/>
        </w:rPr>
        <w:t>schriftliche</w:t>
      </w:r>
      <w:proofErr w:type="spellEnd"/>
      <w:r w:rsidR="0026683F" w:rsidRPr="00CF3E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6683F" w:rsidRPr="00CF3E59">
        <w:rPr>
          <w:rFonts w:ascii="Arial" w:hAnsi="Arial" w:cs="Arial"/>
          <w:color w:val="000000" w:themeColor="text1"/>
          <w:sz w:val="20"/>
          <w:szCs w:val="20"/>
        </w:rPr>
        <w:t>Klausur</w:t>
      </w:r>
      <w:proofErr w:type="spellEnd"/>
      <w:r w:rsidR="00057868" w:rsidRPr="00CF3E5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57868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In </w:t>
      </w:r>
      <w:proofErr w:type="spellStart"/>
      <w:r w:rsidR="001F6C9A" w:rsidRPr="00CF3E59">
        <w:rPr>
          <w:rFonts w:ascii="Arial" w:hAnsi="Arial" w:cs="Arial"/>
          <w:color w:val="FF0000"/>
          <w:sz w:val="20"/>
          <w:szCs w:val="20"/>
          <w:lang w:val="de-DE"/>
        </w:rPr>
        <w:t>Interdisciplinary</w:t>
      </w:r>
      <w:proofErr w:type="spellEnd"/>
      <w:r w:rsidR="001F6C9A" w:rsidRPr="00CF3E59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proofErr w:type="spellStart"/>
      <w:r w:rsidR="001F6C9A" w:rsidRPr="00CF3E59">
        <w:rPr>
          <w:rFonts w:ascii="Arial" w:hAnsi="Arial" w:cs="Arial"/>
          <w:color w:val="FF0000"/>
          <w:sz w:val="20"/>
          <w:szCs w:val="20"/>
          <w:lang w:val="de-DE"/>
        </w:rPr>
        <w:t>project</w:t>
      </w:r>
      <w:proofErr w:type="spellEnd"/>
      <w:r w:rsidR="001F6C9A" w:rsidRPr="00CF3E59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proofErr w:type="spellStart"/>
      <w:r w:rsidR="001F6C9A" w:rsidRPr="00CF3E59">
        <w:rPr>
          <w:rFonts w:ascii="Arial" w:hAnsi="Arial" w:cs="Arial"/>
          <w:color w:val="FF0000"/>
          <w:sz w:val="20"/>
          <w:szCs w:val="20"/>
          <w:lang w:val="de-DE"/>
        </w:rPr>
        <w:t>work</w:t>
      </w:r>
      <w:proofErr w:type="spellEnd"/>
      <w:r w:rsidR="0003050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BE211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flossen</w:t>
      </w:r>
      <w:r w:rsidR="0003050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Projektplan, Projektbericht</w:t>
      </w:r>
      <w:r w:rsidR="00BE211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, drei verschiedene Präsentation und </w:t>
      </w:r>
      <w:proofErr w:type="gramStart"/>
      <w:r w:rsidR="00BE211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>eine Gruppen</w:t>
      </w:r>
      <w:proofErr w:type="gramEnd"/>
      <w:r w:rsidR="00BE2116" w:rsidRPr="00CF3E5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– und Selbstbewertung mit in die Endnote ein.</w:t>
      </w:r>
    </w:p>
    <w:p w14:paraId="4D96D348" w14:textId="3BD48D78" w:rsidR="00B956F5" w:rsidRPr="00CF3E59" w:rsidRDefault="00B956F5" w:rsidP="00BA5391">
      <w:pPr>
        <w:pStyle w:val="Default"/>
        <w:spacing w:after="41"/>
        <w:rPr>
          <w:color w:val="000000" w:themeColor="text1"/>
          <w:sz w:val="20"/>
          <w:szCs w:val="20"/>
          <w:lang w:val="de-DE"/>
        </w:rPr>
      </w:pPr>
    </w:p>
    <w:p w14:paraId="20E4D6E0" w14:textId="141AC5ED" w:rsidR="00BA5391" w:rsidRPr="00CF3E59" w:rsidRDefault="00BA5391" w:rsidP="00BA5391">
      <w:pPr>
        <w:pStyle w:val="Default"/>
        <w:rPr>
          <w:sz w:val="20"/>
          <w:szCs w:val="20"/>
          <w:lang w:val="de-DE"/>
        </w:rPr>
      </w:pPr>
      <w:r w:rsidRPr="00CF3E59">
        <w:rPr>
          <w:rFonts w:ascii="Arial" w:hAnsi="Arial" w:cs="Arial"/>
          <w:sz w:val="20"/>
          <w:szCs w:val="20"/>
          <w:lang w:val="de-DE"/>
        </w:rPr>
        <w:t xml:space="preserve">▪ </w:t>
      </w:r>
      <w:r w:rsidR="00B956F5" w:rsidRPr="00CF3E59">
        <w:rPr>
          <w:sz w:val="20"/>
          <w:szCs w:val="20"/>
          <w:lang w:val="de-DE"/>
        </w:rPr>
        <w:t xml:space="preserve">Unsere Ansprechpartner des </w:t>
      </w:r>
      <w:r w:rsidR="00931646" w:rsidRPr="00CF3E59">
        <w:rPr>
          <w:sz w:val="20"/>
          <w:szCs w:val="20"/>
          <w:lang w:val="de-DE"/>
        </w:rPr>
        <w:t>International</w:t>
      </w:r>
      <w:r w:rsidR="00B956F5" w:rsidRPr="00CF3E59">
        <w:rPr>
          <w:sz w:val="20"/>
          <w:szCs w:val="20"/>
          <w:lang w:val="de-DE"/>
        </w:rPr>
        <w:t xml:space="preserve"> Office waren wirklich zu jeder</w:t>
      </w:r>
      <w:r w:rsidR="00927250" w:rsidRPr="00CF3E59">
        <w:rPr>
          <w:sz w:val="20"/>
          <w:szCs w:val="20"/>
          <w:lang w:val="de-DE"/>
        </w:rPr>
        <w:t xml:space="preserve"> Zeit für uns </w:t>
      </w:r>
      <w:proofErr w:type="spellStart"/>
      <w:r w:rsidR="00C97A57" w:rsidRPr="00CF3E59">
        <w:rPr>
          <w:sz w:val="20"/>
          <w:szCs w:val="20"/>
          <w:lang w:val="de-DE"/>
        </w:rPr>
        <w:t>da</w:t>
      </w:r>
      <w:r w:rsidR="00927250" w:rsidRPr="00CF3E59">
        <w:rPr>
          <w:sz w:val="20"/>
          <w:szCs w:val="20"/>
          <w:lang w:val="de-DE"/>
        </w:rPr>
        <w:t>und</w:t>
      </w:r>
      <w:proofErr w:type="spellEnd"/>
      <w:r w:rsidR="00927250" w:rsidRPr="00CF3E59">
        <w:rPr>
          <w:sz w:val="20"/>
          <w:szCs w:val="20"/>
          <w:lang w:val="de-DE"/>
        </w:rPr>
        <w:t xml:space="preserve"> ausgesprochen </w:t>
      </w:r>
      <w:r w:rsidR="00A50A88" w:rsidRPr="00CF3E59">
        <w:rPr>
          <w:sz w:val="20"/>
          <w:szCs w:val="20"/>
          <w:lang w:val="de-DE"/>
        </w:rPr>
        <w:t>hilfsbereit</w:t>
      </w:r>
      <w:r w:rsidR="00927250" w:rsidRPr="00CF3E59">
        <w:rPr>
          <w:sz w:val="20"/>
          <w:szCs w:val="20"/>
          <w:lang w:val="de-DE"/>
        </w:rPr>
        <w:t xml:space="preserve"> in allen Fragen</w:t>
      </w:r>
      <w:r w:rsidR="00A50A88" w:rsidRPr="00CF3E59">
        <w:rPr>
          <w:sz w:val="20"/>
          <w:szCs w:val="20"/>
          <w:lang w:val="de-DE"/>
        </w:rPr>
        <w:t>. Ich habe mich dort sehr gut aufgehoben gefühlt und bin wirklich sehr froh, über die tolle Kommunikation.</w:t>
      </w:r>
    </w:p>
    <w:p w14:paraId="77B57D2D" w14:textId="1D28DCB1" w:rsidR="00192E36" w:rsidRPr="00CF3E59" w:rsidRDefault="00192E36" w:rsidP="00BA5391">
      <w:pPr>
        <w:pStyle w:val="Default"/>
        <w:rPr>
          <w:sz w:val="20"/>
          <w:szCs w:val="20"/>
          <w:lang w:val="de-DE"/>
        </w:rPr>
      </w:pPr>
    </w:p>
    <w:p w14:paraId="315F4A34" w14:textId="763E4FE5" w:rsidR="00192E36" w:rsidRPr="006366C5" w:rsidRDefault="00192E36" w:rsidP="00192E36">
      <w:pPr>
        <w:autoSpaceDE w:val="0"/>
        <w:autoSpaceDN w:val="0"/>
        <w:adjustRightInd w:val="0"/>
        <w:spacing w:after="0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  <w:r w:rsidRPr="00192E36">
        <w:rPr>
          <w:rFonts w:ascii="Arial" w:hAnsi="Arial" w:cs="Arial"/>
          <w:b/>
          <w:color w:val="C00000"/>
          <w:sz w:val="20"/>
          <w:szCs w:val="20"/>
          <w:lang w:val="de-DE"/>
        </w:rPr>
        <w:t>4) Alltag/ Freizeit:</w:t>
      </w:r>
    </w:p>
    <w:p w14:paraId="2FAE71FA" w14:textId="1C8D231F" w:rsidR="00192E36" w:rsidRPr="00CF3E59" w:rsidRDefault="00192E36" w:rsidP="00192E36">
      <w:pPr>
        <w:autoSpaceDE w:val="0"/>
        <w:autoSpaceDN w:val="0"/>
        <w:adjustRightInd w:val="0"/>
        <w:spacing w:after="41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  <w:r w:rsidRPr="00192E36">
        <w:rPr>
          <w:rFonts w:ascii="Arial" w:hAnsi="Arial" w:cs="Arial"/>
          <w:color w:val="000000"/>
          <w:sz w:val="20"/>
          <w:szCs w:val="20"/>
          <w:lang w:val="de-DE"/>
        </w:rPr>
        <w:t xml:space="preserve">▪ </w:t>
      </w:r>
      <w:r w:rsidR="00384381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Antwer</w:t>
      </w:r>
      <w:r w:rsidR="007113B1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pen ist wirklich eine unglaublich tolle und bunte Stadt.</w:t>
      </w:r>
      <w:r w:rsidR="003F72D1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Was mir so gut an der Stadt gefallen hat, sind die ganzen kleinen individuellen Cafés, Pubs, Restaurants, Läden und </w:t>
      </w:r>
      <w:proofErr w:type="spellStart"/>
      <w:r w:rsidR="003F72D1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co.</w:t>
      </w:r>
      <w:proofErr w:type="spellEnd"/>
      <w:r w:rsidR="00672C73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Es gibt dort keine großen Ketten (ausgenommen natürlich zum </w:t>
      </w:r>
      <w:r w:rsidR="005223D1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Shoppen</w:t>
      </w:r>
      <w:r w:rsidR="00672C73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) </w:t>
      </w:r>
      <w:r w:rsidR="00FE5ED7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jede Örtlichkeit hat sein eigenes individuelles Konzept und dass macht die Stadt für mich so besonders und gemütlich.</w:t>
      </w:r>
      <w:r w:rsidR="005223D1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Belgien hat eine riesen Bierkultur und es gibt zig verschiedene tolle urige und gemütliche Pubs und das Bier schmeckt wirklich klasse.</w:t>
      </w:r>
      <w:r w:rsidR="00392FAB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Auch kulinarisch ist einiges geboten und jeder kommt hier auf seine Kosten, </w:t>
      </w:r>
      <w:r w:rsidR="00EC7B4B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auch für Leute mit einer veganen Ernährung gibt es reichlich Angebot in Antwerpen</w:t>
      </w:r>
      <w:r w:rsidR="00D97496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. Da Antwerpen auch eine </w:t>
      </w:r>
      <w:proofErr w:type="spellStart"/>
      <w:r w:rsidR="00D97496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St</w:t>
      </w:r>
      <w:r w:rsidR="000A7FBE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udenten</w:t>
      </w:r>
      <w:r w:rsidR="00D97496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tenstadt</w:t>
      </w:r>
      <w:proofErr w:type="spellEnd"/>
      <w:r w:rsidR="00D97496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ist, gibt</w:t>
      </w:r>
      <w:r w:rsidR="000A7FBE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es reichlich Events jede Woche. </w:t>
      </w:r>
      <w:r w:rsidR="003D1993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Was mir in Antwerpen auch aufgefallen ist, ist, dass es sehr viele </w:t>
      </w:r>
      <w:proofErr w:type="gramStart"/>
      <w:r w:rsidR="003D1993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Second Hand</w:t>
      </w:r>
      <w:proofErr w:type="gramEnd"/>
      <w:r w:rsidR="003D1993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</w:t>
      </w:r>
      <w:proofErr w:type="spellStart"/>
      <w:r w:rsidR="003D1993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shops</w:t>
      </w:r>
      <w:proofErr w:type="spellEnd"/>
      <w:r w:rsidR="003D1993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gibt, also es ist eine sehr alternative </w:t>
      </w:r>
      <w:r w:rsidR="0056468F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Stadt und es macht einfach sehr großen Spaß, durch die tollen individuellen </w:t>
      </w:r>
      <w:r w:rsidR="00A0109A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Gassen</w:t>
      </w:r>
      <w:r w:rsidR="0056468F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und Läde</w:t>
      </w:r>
      <w:r w:rsidR="00A0109A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n zu schlendern.</w:t>
      </w:r>
    </w:p>
    <w:p w14:paraId="1922D57F" w14:textId="5398D2DF" w:rsidR="00377410" w:rsidRPr="00192E36" w:rsidRDefault="00377410" w:rsidP="00192E36">
      <w:pPr>
        <w:autoSpaceDE w:val="0"/>
        <w:autoSpaceDN w:val="0"/>
        <w:adjustRightInd w:val="0"/>
        <w:spacing w:after="41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</w:p>
    <w:p w14:paraId="606EC0C9" w14:textId="2F8AE0DD" w:rsidR="00377410" w:rsidRPr="00CF3E59" w:rsidRDefault="00192E36" w:rsidP="00192E36">
      <w:pPr>
        <w:autoSpaceDE w:val="0"/>
        <w:autoSpaceDN w:val="0"/>
        <w:adjustRightInd w:val="0"/>
        <w:spacing w:after="0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  <w:r w:rsidRPr="00192E36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</w:t>
      </w:r>
      <w:r w:rsidRPr="00192E36">
        <w:rPr>
          <w:rFonts w:ascii="Arial" w:hAnsi="Arial" w:cs="Arial"/>
          <w:color w:val="000000"/>
          <w:sz w:val="20"/>
          <w:szCs w:val="20"/>
          <w:lang w:val="de-DE"/>
        </w:rPr>
        <w:t xml:space="preserve">▪ </w:t>
      </w:r>
      <w:r w:rsidR="00A0109A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Wohnt man im Stadtkern oder nicht zu weit außerhalb bietet es sich auf jeden Fall an, ein Fahrrad in Antwerpen zu benutzen, es ist wirklich eine Fahrradstadt.</w:t>
      </w:r>
      <w:r w:rsidR="003B14EF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Ich hatte mein Fahrrad direkt aus Deutschland mitgebracht.</w:t>
      </w:r>
      <w:r w:rsidR="00805F56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Es gibt aber überall die Möglichkeit sich ein Fahrrad für ca</w:t>
      </w:r>
      <w:r w:rsidR="00DF1D3A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. 70 € für ein Semester zu mieten oder für 6 € pro Monat sich ein „VELO“ zu mieten</w:t>
      </w:r>
      <w:r w:rsidR="00DC5707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, das gleiche Konzept wie die Deutsche Bahn Fahrräder, welche man dann immer wieder an eine</w:t>
      </w:r>
      <w:r w:rsidR="00BE3600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r </w:t>
      </w:r>
      <w:r w:rsidR="004E6348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dafür vorgesehenen Station abgibt.</w:t>
      </w:r>
    </w:p>
    <w:p w14:paraId="47D8A465" w14:textId="4B4979D2" w:rsidR="00E05A8F" w:rsidRPr="00CF3E59" w:rsidRDefault="009C028C" w:rsidP="00192E36">
      <w:pPr>
        <w:autoSpaceDE w:val="0"/>
        <w:autoSpaceDN w:val="0"/>
        <w:adjustRightInd w:val="0"/>
        <w:spacing w:after="0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  <w:r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Es gibt auch öffentliche Verkehrsmittel innerhalb der Stadt, Busse, Trams und Metros</w:t>
      </w:r>
      <w:r w:rsidR="00034ADE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, welche man </w:t>
      </w:r>
      <w:r w:rsidR="002D4869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sogar</w:t>
      </w:r>
      <w:r w:rsidR="00034ADE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als unter </w:t>
      </w:r>
      <w:proofErr w:type="gramStart"/>
      <w:r w:rsidR="00034ADE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25 jähriger</w:t>
      </w:r>
      <w:proofErr w:type="gramEnd"/>
      <w:r w:rsidR="00034ADE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günstiger </w:t>
      </w:r>
      <w:r w:rsidR="002D4869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benutzen kann, wenn man das Ticket vorab kauft, dies kann man auch direkt fü</w:t>
      </w:r>
      <w:r w:rsidR="005A248C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r</w:t>
      </w:r>
      <w:r w:rsidR="002D4869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einen ganzen Monat oder einen längeren Zeitraum tun</w:t>
      </w:r>
      <w:r w:rsidR="00B34D97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, wenn man weiß, dass man auf die öffentlichen Verkehrsmittel angewiesen ist.</w:t>
      </w:r>
      <w:r w:rsidR="00717C00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Kauft man das Ticket direkt kurz vor Abfahrt an der Haltestelle oder beim Fahrer, ist das Ticket teurer.</w:t>
      </w:r>
    </w:p>
    <w:p w14:paraId="41B3F124" w14:textId="55213AE0" w:rsidR="004E6348" w:rsidRDefault="00E05A8F" w:rsidP="00192E36">
      <w:pPr>
        <w:autoSpaceDE w:val="0"/>
        <w:autoSpaceDN w:val="0"/>
        <w:adjustRightInd w:val="0"/>
        <w:spacing w:after="0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  <w:r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Was ich sehr positiv fand</w:t>
      </w:r>
      <w:r w:rsidR="00DE5C23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ist, dass man am Wochenende vergünstige Tarife für längere Strecken innerhalb Belgiens hat</w:t>
      </w:r>
      <w:r w:rsidR="00B923B3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, zum Beispiel nach Brüssel, Gent, Brügge, </w:t>
      </w:r>
      <w:proofErr w:type="spellStart"/>
      <w:r w:rsidR="00B923B3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Oostende</w:t>
      </w:r>
      <w:proofErr w:type="spellEnd"/>
      <w:r w:rsidR="00B923B3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…</w:t>
      </w:r>
      <w:r w:rsidR="00C22347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Das ist definitiv ein MUSS!</w:t>
      </w:r>
      <w:r w:rsidR="00B34D97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Aus meiner Erfahrung allerdings muss ich sagen, dass das Verkehrsnetz bisher </w:t>
      </w:r>
      <w:r w:rsidR="00614E37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noch nicht so gut ausgebaut, sodass man trotz </w:t>
      </w:r>
      <w:r w:rsidR="00717C00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öffentlicher Verkehrsmittel noch oft ein ganzes Stück laufen muss.</w:t>
      </w:r>
      <w:r w:rsidR="009A1377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Wohnt man wie gesagt relativ zentral, kann man auch alles zu Fuß machen, da der Kern von Antwerpen sehr kompakt ist.</w:t>
      </w:r>
      <w:r w:rsidR="002A2CF0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Kleines Manko, die Stadt und die öffentlichen </w:t>
      </w:r>
      <w:r w:rsidR="005A248C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>Verkehrsmittel</w:t>
      </w:r>
      <w:r w:rsidR="002A2CF0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sind nicht sehr gut </w:t>
      </w:r>
      <w:r w:rsidR="005A248C" w:rsidRPr="00CF3E59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barrierefrei gestaltet. </w:t>
      </w:r>
    </w:p>
    <w:p w14:paraId="3D9F9B3D" w14:textId="762FCCFA" w:rsidR="00CF3E59" w:rsidRPr="00CF3E59" w:rsidRDefault="00CF3E59" w:rsidP="00192E36">
      <w:pPr>
        <w:autoSpaceDE w:val="0"/>
        <w:autoSpaceDN w:val="0"/>
        <w:adjustRightInd w:val="0"/>
        <w:spacing w:after="0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</w:p>
    <w:p w14:paraId="5557048E" w14:textId="5D99F88B" w:rsidR="00771BFB" w:rsidRDefault="00192E36" w:rsidP="00192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2E36">
        <w:rPr>
          <w:rFonts w:ascii="Arial" w:hAnsi="Arial" w:cs="Arial"/>
          <w:color w:val="000000"/>
          <w:sz w:val="20"/>
          <w:szCs w:val="20"/>
          <w:lang w:val="de-DE"/>
        </w:rPr>
        <w:t>▪</w:t>
      </w:r>
      <w:r w:rsidR="00CF3E59">
        <w:rPr>
          <w:rFonts w:ascii="Arial" w:hAnsi="Arial" w:cs="Arial"/>
          <w:color w:val="000000"/>
          <w:sz w:val="20"/>
          <w:szCs w:val="20"/>
          <w:lang w:val="de-DE"/>
        </w:rPr>
        <w:t xml:space="preserve"> Das Einkaufen von Lebensmittel und das Essen gehen ist um ein ganzes Stück teurer in Flandern</w:t>
      </w:r>
      <w:r w:rsidR="00771BFB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680CD36E" w14:textId="3D43AD12" w:rsidR="003E6180" w:rsidRDefault="00771BFB" w:rsidP="00192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FC6D9C">
        <w:rPr>
          <w:rFonts w:ascii="Arial" w:hAnsi="Arial" w:cs="Arial"/>
          <w:color w:val="FF0000"/>
          <w:sz w:val="20"/>
          <w:szCs w:val="20"/>
          <w:lang w:val="de-DE"/>
        </w:rPr>
        <w:t>Aldi/</w:t>
      </w:r>
      <w:proofErr w:type="spellStart"/>
      <w:r w:rsidRPr="00FC6D9C">
        <w:rPr>
          <w:rFonts w:ascii="Arial" w:hAnsi="Arial" w:cs="Arial"/>
          <w:color w:val="FF0000"/>
          <w:sz w:val="20"/>
          <w:szCs w:val="20"/>
          <w:lang w:val="de-DE"/>
        </w:rPr>
        <w:t>Liddl</w:t>
      </w:r>
      <w:proofErr w:type="spellEnd"/>
      <w:r w:rsidRPr="00FC6D9C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</w:rPr>
        <w:t>bieten das günstigste Angebot</w:t>
      </w:r>
    </w:p>
    <w:p w14:paraId="5257496E" w14:textId="486A003C" w:rsidR="00192E36" w:rsidRDefault="003E6180" w:rsidP="00192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proofErr w:type="gramStart"/>
      <w:r w:rsidRPr="00342F15">
        <w:rPr>
          <w:rFonts w:ascii="Arial" w:hAnsi="Arial" w:cs="Arial"/>
          <w:color w:val="C00000"/>
          <w:sz w:val="20"/>
          <w:szCs w:val="20"/>
          <w:lang w:val="de-DE"/>
        </w:rPr>
        <w:t>Carefour</w:t>
      </w:r>
      <w:proofErr w:type="spellEnd"/>
      <w:r w:rsidRPr="00342F15">
        <w:rPr>
          <w:rFonts w:ascii="Arial" w:hAnsi="Arial" w:cs="Arial"/>
          <w:color w:val="C00000"/>
          <w:sz w:val="20"/>
          <w:szCs w:val="20"/>
          <w:lang w:val="de-DE"/>
        </w:rPr>
        <w:t xml:space="preserve"> </w:t>
      </w:r>
      <w:r w:rsidR="00CF3E59" w:rsidRPr="00342F15">
        <w:rPr>
          <w:rFonts w:ascii="Arial" w:hAnsi="Arial" w:cs="Arial"/>
          <w:color w:val="C00000"/>
          <w:sz w:val="20"/>
          <w:szCs w:val="20"/>
          <w:lang w:val="de-DE"/>
        </w:rPr>
        <w:t xml:space="preserve"> </w:t>
      </w:r>
      <w:r w:rsidR="00D740CF" w:rsidRPr="00342F15">
        <w:rPr>
          <w:rFonts w:ascii="Arial" w:hAnsi="Arial" w:cs="Arial"/>
          <w:color w:val="C00000"/>
          <w:sz w:val="20"/>
          <w:szCs w:val="20"/>
          <w:lang w:val="de-DE"/>
        </w:rPr>
        <w:t>&amp;</w:t>
      </w:r>
      <w:proofErr w:type="gramEnd"/>
      <w:r w:rsidR="00D740CF" w:rsidRPr="00342F15">
        <w:rPr>
          <w:rFonts w:ascii="Arial" w:hAnsi="Arial" w:cs="Arial"/>
          <w:color w:val="C00000"/>
          <w:sz w:val="20"/>
          <w:szCs w:val="20"/>
          <w:lang w:val="de-DE"/>
        </w:rPr>
        <w:t xml:space="preserve"> Albert </w:t>
      </w:r>
      <w:proofErr w:type="spellStart"/>
      <w:r w:rsidR="00D740CF" w:rsidRPr="00342F15">
        <w:rPr>
          <w:rFonts w:ascii="Arial" w:hAnsi="Arial" w:cs="Arial"/>
          <w:color w:val="C00000"/>
          <w:sz w:val="20"/>
          <w:szCs w:val="20"/>
          <w:lang w:val="de-DE"/>
        </w:rPr>
        <w:t>Heijn</w:t>
      </w:r>
      <w:proofErr w:type="spellEnd"/>
      <w:r w:rsidR="00D740CF" w:rsidRPr="00342F15">
        <w:rPr>
          <w:rFonts w:ascii="Arial" w:hAnsi="Arial" w:cs="Arial"/>
          <w:color w:val="C00000"/>
          <w:sz w:val="20"/>
          <w:szCs w:val="20"/>
          <w:lang w:val="de-DE"/>
        </w:rPr>
        <w:t xml:space="preserve"> </w:t>
      </w:r>
      <w:r w:rsidR="00D740CF">
        <w:rPr>
          <w:rFonts w:ascii="Arial" w:hAnsi="Arial" w:cs="Arial"/>
          <w:color w:val="000000"/>
          <w:sz w:val="20"/>
          <w:szCs w:val="20"/>
          <w:lang w:val="de-DE"/>
        </w:rPr>
        <w:t>sind bereits auch schon um einiges teurer und bieten eine große Auswahl an Bioprodukten</w:t>
      </w:r>
    </w:p>
    <w:p w14:paraId="575E02E0" w14:textId="0169BB23" w:rsidR="00D740CF" w:rsidRDefault="00905326" w:rsidP="00192E36">
      <w:pPr>
        <w:autoSpaceDE w:val="0"/>
        <w:autoSpaceDN w:val="0"/>
        <w:adjustRightInd w:val="0"/>
        <w:spacing w:after="0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  <w:r w:rsidRPr="004E360B">
        <w:rPr>
          <w:rFonts w:ascii="HDA DIN Office" w:hAnsi="HDA DIN Office" w:cs="HDA DIN Office"/>
          <w:color w:val="FF0000"/>
          <w:sz w:val="20"/>
          <w:szCs w:val="20"/>
          <w:lang w:val="de-DE"/>
        </w:rPr>
        <w:t>Proxy/</w:t>
      </w:r>
      <w:proofErr w:type="spellStart"/>
      <w:r w:rsidRPr="004E360B">
        <w:rPr>
          <w:rFonts w:ascii="HDA DIN Office" w:hAnsi="HDA DIN Office" w:cs="HDA DIN Office"/>
          <w:color w:val="FF0000"/>
          <w:sz w:val="20"/>
          <w:szCs w:val="20"/>
          <w:lang w:val="de-DE"/>
        </w:rPr>
        <w:t>Delhaize</w:t>
      </w:r>
      <w:proofErr w:type="spellEnd"/>
      <w:r w:rsidRPr="004E360B">
        <w:rPr>
          <w:rFonts w:ascii="HDA DIN Office" w:hAnsi="HDA DIN Office" w:cs="HDA DIN Office"/>
          <w:color w:val="FF0000"/>
          <w:sz w:val="20"/>
          <w:szCs w:val="20"/>
          <w:lang w:val="de-DE"/>
        </w:rPr>
        <w:t xml:space="preserve"> </w:t>
      </w:r>
      <w:r>
        <w:rPr>
          <w:rFonts w:ascii="HDA DIN Office" w:hAnsi="HDA DIN Office" w:cs="HDA DIN Office"/>
          <w:color w:val="000000"/>
          <w:sz w:val="20"/>
          <w:szCs w:val="20"/>
          <w:lang w:val="de-DE"/>
        </w:rPr>
        <w:t>sind am teuersten und bieten sehr hochwertige Produkte an.</w:t>
      </w:r>
    </w:p>
    <w:p w14:paraId="79E35D4F" w14:textId="03E5A7F7" w:rsidR="00FC51AD" w:rsidRDefault="00FC51AD" w:rsidP="00192E36">
      <w:pPr>
        <w:autoSpaceDE w:val="0"/>
        <w:autoSpaceDN w:val="0"/>
        <w:adjustRightInd w:val="0"/>
        <w:spacing w:after="0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  <w:r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Man kann aber auf diversen kleinen Märkten </w:t>
      </w:r>
      <w:r w:rsidR="007F076E">
        <w:rPr>
          <w:rFonts w:ascii="HDA DIN Office" w:hAnsi="HDA DIN Office" w:cs="HDA DIN Office"/>
          <w:color w:val="000000"/>
          <w:sz w:val="20"/>
          <w:szCs w:val="20"/>
          <w:lang w:val="de-DE"/>
        </w:rPr>
        <w:t>und zum Beispiel auch in China Town um einiges günstiger einkaufen, als bei den großen Supermarktketten.</w:t>
      </w:r>
    </w:p>
    <w:p w14:paraId="1C696A14" w14:textId="60E6C708" w:rsidR="00651CBC" w:rsidRDefault="00651CBC" w:rsidP="00192E36">
      <w:pPr>
        <w:autoSpaceDE w:val="0"/>
        <w:autoSpaceDN w:val="0"/>
        <w:adjustRightInd w:val="0"/>
        <w:spacing w:after="0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</w:p>
    <w:p w14:paraId="336BA12B" w14:textId="18DF9590" w:rsidR="00651CBC" w:rsidRPr="00F9686C" w:rsidRDefault="00651CBC" w:rsidP="00651CBC">
      <w:pPr>
        <w:autoSpaceDE w:val="0"/>
        <w:autoSpaceDN w:val="0"/>
        <w:adjustRightInd w:val="0"/>
        <w:spacing w:after="0" w:line="240" w:lineRule="auto"/>
        <w:rPr>
          <w:rFonts w:ascii="HDA DIN Office" w:hAnsi="HDA DIN Office" w:cs="HDA DIN Office"/>
          <w:b/>
          <w:color w:val="C00000"/>
          <w:sz w:val="24"/>
          <w:szCs w:val="24"/>
          <w:lang w:val="de-DE"/>
        </w:rPr>
      </w:pPr>
      <w:r w:rsidRPr="00183830">
        <w:rPr>
          <w:rFonts w:ascii="Arial" w:hAnsi="Arial" w:cs="Arial"/>
          <w:b/>
          <w:color w:val="C00000"/>
          <w:sz w:val="20"/>
          <w:szCs w:val="20"/>
          <w:lang w:val="de-DE"/>
        </w:rPr>
        <w:t xml:space="preserve">5 </w:t>
      </w:r>
      <w:r w:rsidRPr="00651CBC">
        <w:rPr>
          <w:rFonts w:ascii="Arial" w:hAnsi="Arial" w:cs="Arial"/>
          <w:b/>
          <w:color w:val="C00000"/>
          <w:sz w:val="20"/>
          <w:szCs w:val="20"/>
          <w:lang w:val="de-DE"/>
        </w:rPr>
        <w:t xml:space="preserve">Fazit (beste und schlechteste Erfahrungen) </w:t>
      </w:r>
    </w:p>
    <w:p w14:paraId="7B803801" w14:textId="485ADD51" w:rsidR="00651CBC" w:rsidRDefault="00651CBC" w:rsidP="00192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60E9431E" w14:textId="2D94C742" w:rsidR="00F9686C" w:rsidRPr="00192E36" w:rsidRDefault="00F9686C" w:rsidP="00192E36">
      <w:pPr>
        <w:autoSpaceDE w:val="0"/>
        <w:autoSpaceDN w:val="0"/>
        <w:adjustRightInd w:val="0"/>
        <w:spacing w:after="0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  <w:r>
        <w:rPr>
          <w:rFonts w:ascii="HDA DIN Office" w:hAnsi="HDA DIN Office" w:cs="HDA DIN Office"/>
          <w:color w:val="000000"/>
          <w:sz w:val="20"/>
          <w:szCs w:val="20"/>
          <w:lang w:val="de-DE"/>
        </w:rPr>
        <w:t>Das ganze Auslandsemester war ein voller Erfolg</w:t>
      </w:r>
      <w:r w:rsidR="00374DB3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. Ich durfte so viele tolle neue Menschen kennenlernen, die wohl immer </w:t>
      </w:r>
      <w:r w:rsidR="00A66D3B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Freunde bleiben werde. Ich lernte kennen, wie es ist in einem anderen Land zu leben, auf einer anderen Sprach zu </w:t>
      </w:r>
      <w:r w:rsidR="00A66D3B" w:rsidRPr="00D365B1">
        <w:rPr>
          <w:rFonts w:ascii="HDA DIN Office" w:hAnsi="HDA DIN Office" w:cs="HDA DIN Office"/>
          <w:color w:val="000000" w:themeColor="text1"/>
          <w:sz w:val="20"/>
          <w:szCs w:val="20"/>
          <w:lang w:val="de-DE"/>
        </w:rPr>
        <w:t>kommu</w:t>
      </w:r>
      <w:r w:rsidR="002201B8">
        <w:rPr>
          <w:rFonts w:ascii="HDA DIN Office" w:hAnsi="HDA DIN Office" w:cs="HDA DIN Office"/>
          <w:color w:val="000000" w:themeColor="text1"/>
          <w:sz w:val="20"/>
          <w:szCs w:val="20"/>
          <w:lang w:val="de-DE"/>
        </w:rPr>
        <w:t>nizieren</w:t>
      </w:r>
      <w:r w:rsidR="002F5C4A">
        <w:rPr>
          <w:rFonts w:ascii="HDA DIN Office" w:hAnsi="HDA DIN Office" w:cs="HDA DIN Office"/>
          <w:color w:val="000000" w:themeColor="text1"/>
          <w:sz w:val="20"/>
          <w:szCs w:val="20"/>
          <w:lang w:val="de-DE"/>
        </w:rPr>
        <w:t xml:space="preserve"> und</w:t>
      </w:r>
      <w:r w:rsidR="00F9779F">
        <w:rPr>
          <w:rFonts w:ascii="HDA DIN Office" w:hAnsi="HDA DIN Office" w:cs="HDA DIN Office"/>
          <w:color w:val="000000" w:themeColor="text1"/>
          <w:sz w:val="20"/>
          <w:szCs w:val="20"/>
          <w:lang w:val="de-DE"/>
        </w:rPr>
        <w:t xml:space="preserve"> mit vielen Menschen einer anderen Mentalität Zeit zu </w:t>
      </w:r>
      <w:r w:rsidR="00763C80">
        <w:rPr>
          <w:rFonts w:ascii="HDA DIN Office" w:hAnsi="HDA DIN Office" w:cs="HDA DIN Office"/>
          <w:color w:val="000000" w:themeColor="text1"/>
          <w:sz w:val="20"/>
          <w:szCs w:val="20"/>
          <w:lang w:val="de-DE"/>
        </w:rPr>
        <w:t xml:space="preserve">verbringen. Ich habe mich prima eingelebt und </w:t>
      </w:r>
      <w:r w:rsidR="008947D1">
        <w:rPr>
          <w:rFonts w:ascii="HDA DIN Office" w:hAnsi="HDA DIN Office" w:cs="HDA DIN Office"/>
          <w:color w:val="000000" w:themeColor="text1"/>
          <w:sz w:val="20"/>
          <w:szCs w:val="20"/>
          <w:lang w:val="de-DE"/>
        </w:rPr>
        <w:t>zurechtgefunden</w:t>
      </w:r>
      <w:r w:rsidR="00763C80">
        <w:rPr>
          <w:rFonts w:ascii="HDA DIN Office" w:hAnsi="HDA DIN Office" w:cs="HDA DIN Office"/>
          <w:color w:val="000000" w:themeColor="text1"/>
          <w:sz w:val="20"/>
          <w:szCs w:val="20"/>
          <w:lang w:val="de-DE"/>
        </w:rPr>
        <w:t xml:space="preserve"> und das animiert mich stark,</w:t>
      </w:r>
      <w:r w:rsidR="00BD7CBB" w:rsidRPr="00D365B1">
        <w:rPr>
          <w:rFonts w:ascii="HDA DIN Office" w:hAnsi="HDA DIN Office" w:cs="HDA DIN Office"/>
          <w:color w:val="000000" w:themeColor="text1"/>
          <w:sz w:val="20"/>
          <w:szCs w:val="20"/>
          <w:lang w:val="de-DE"/>
        </w:rPr>
        <w:t xml:space="preserve"> </w:t>
      </w:r>
      <w:r w:rsidR="00BD7CBB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noch weitere </w:t>
      </w:r>
      <w:r w:rsidR="00763C80">
        <w:rPr>
          <w:rFonts w:ascii="HDA DIN Office" w:hAnsi="HDA DIN Office" w:cs="HDA DIN Office"/>
          <w:color w:val="000000"/>
          <w:sz w:val="20"/>
          <w:szCs w:val="20"/>
          <w:lang w:val="de-DE"/>
        </w:rPr>
        <w:t>Auslandserfahrungen</w:t>
      </w:r>
      <w:r w:rsidR="00BD7CBB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</w:t>
      </w:r>
      <w:r w:rsidR="00763C80">
        <w:rPr>
          <w:rFonts w:ascii="HDA DIN Office" w:hAnsi="HDA DIN Office" w:cs="HDA DIN Office"/>
          <w:color w:val="000000"/>
          <w:sz w:val="20"/>
          <w:szCs w:val="20"/>
          <w:lang w:val="de-DE"/>
        </w:rPr>
        <w:t>zu sammeln</w:t>
      </w:r>
      <w:r w:rsidR="00BD7CBB">
        <w:rPr>
          <w:rFonts w:ascii="HDA DIN Office" w:hAnsi="HDA DIN Office" w:cs="HDA DIN Office"/>
          <w:color w:val="000000"/>
          <w:sz w:val="20"/>
          <w:szCs w:val="20"/>
          <w:lang w:val="de-DE"/>
        </w:rPr>
        <w:t>.</w:t>
      </w:r>
      <w:r w:rsidR="008947D1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Es war einfach insgesamt eine der besten Erfahrungen, die ich je gemacht habe. Ich würde es jederzeit wieder tun und kann es nur jedem </w:t>
      </w:r>
      <w:r w:rsidR="006F0367">
        <w:rPr>
          <w:rFonts w:ascii="HDA DIN Office" w:hAnsi="HDA DIN Office" w:cs="HDA DIN Office"/>
          <w:color w:val="000000"/>
          <w:sz w:val="20"/>
          <w:szCs w:val="20"/>
          <w:lang w:val="de-DE"/>
        </w:rPr>
        <w:t>empfehlen</w:t>
      </w:r>
      <w:r w:rsidR="008947D1">
        <w:rPr>
          <w:rFonts w:ascii="HDA DIN Office" w:hAnsi="HDA DIN Office" w:cs="HDA DIN Office"/>
          <w:color w:val="000000"/>
          <w:sz w:val="20"/>
          <w:szCs w:val="20"/>
          <w:lang w:val="de-DE"/>
        </w:rPr>
        <w:t>!</w:t>
      </w:r>
      <w:r w:rsidR="006F0367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Es gab in dem Sinne auch keine schlechten Erfahrungen, ich war nur sehr erstaunt, wie </w:t>
      </w:r>
      <w:r w:rsidR="006F0367">
        <w:rPr>
          <w:rFonts w:ascii="HDA DIN Office" w:hAnsi="HDA DIN Office" w:cs="HDA DIN Office"/>
          <w:color w:val="000000"/>
          <w:sz w:val="20"/>
          <w:szCs w:val="20"/>
          <w:lang w:val="de-DE"/>
        </w:rPr>
        <w:lastRenderedPageBreak/>
        <w:t xml:space="preserve">viele Stunden wir pro Woche </w:t>
      </w:r>
      <w:r w:rsidR="00E9404A">
        <w:rPr>
          <w:rFonts w:ascii="HDA DIN Office" w:hAnsi="HDA DIN Office" w:cs="HDA DIN Office"/>
          <w:color w:val="000000"/>
          <w:sz w:val="20"/>
          <w:szCs w:val="20"/>
          <w:lang w:val="de-DE"/>
        </w:rPr>
        <w:t>etwas für die Uni machen mussten</w:t>
      </w:r>
      <w:r w:rsidR="00344E7E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, das waren sicher ca. 35 – 40 Stunden pro Wochen, was einerseits auch sehr </w:t>
      </w:r>
      <w:r w:rsidR="00063FAC">
        <w:rPr>
          <w:rFonts w:ascii="HDA DIN Office" w:hAnsi="HDA DIN Office" w:cs="HDA DIN Office"/>
          <w:color w:val="000000"/>
          <w:sz w:val="20"/>
          <w:szCs w:val="20"/>
          <w:lang w:val="de-DE"/>
        </w:rPr>
        <w:t>großen Spaß gemacht hat, war manchmal gerade phasenweise zu viel</w:t>
      </w:r>
      <w:r w:rsidR="009830EE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Arbeit, sodass man wenig Freizeit hatte und was mich persönlich auch </w:t>
      </w:r>
      <w:r w:rsidR="00D07274">
        <w:rPr>
          <w:rFonts w:ascii="HDA DIN Office" w:hAnsi="HDA DIN Office" w:cs="HDA DIN Office"/>
          <w:color w:val="000000"/>
          <w:sz w:val="20"/>
          <w:szCs w:val="20"/>
          <w:lang w:val="de-DE"/>
        </w:rPr>
        <w:t>zeitweise gestresst hat.</w:t>
      </w:r>
    </w:p>
    <w:p w14:paraId="1C1C4BA0" w14:textId="09D130CC" w:rsidR="00192E36" w:rsidRPr="00CF3E59" w:rsidRDefault="00192E36" w:rsidP="00BA5391">
      <w:pPr>
        <w:pStyle w:val="Default"/>
        <w:rPr>
          <w:sz w:val="20"/>
          <w:szCs w:val="20"/>
          <w:lang w:val="de-DE"/>
        </w:rPr>
      </w:pPr>
    </w:p>
    <w:p w14:paraId="61729494" w14:textId="3A0DA6C3" w:rsidR="00BA5391" w:rsidRPr="00CF3E59" w:rsidRDefault="00B50F89" w:rsidP="00A117B9">
      <w:pPr>
        <w:autoSpaceDE w:val="0"/>
        <w:autoSpaceDN w:val="0"/>
        <w:adjustRightInd w:val="0"/>
        <w:spacing w:after="0" w:line="240" w:lineRule="auto"/>
        <w:rPr>
          <w:rFonts w:ascii="HDA DIN Office" w:hAnsi="HDA DIN Office" w:cs="HDA DIN Office"/>
          <w:color w:val="000000"/>
          <w:sz w:val="20"/>
          <w:szCs w:val="20"/>
          <w:lang w:val="de-DE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4E7D2EA0" wp14:editId="0200DD56">
            <wp:simplePos x="0" y="0"/>
            <wp:positionH relativeFrom="column">
              <wp:posOffset>2656205</wp:posOffset>
            </wp:positionH>
            <wp:positionV relativeFrom="paragraph">
              <wp:posOffset>1905</wp:posOffset>
            </wp:positionV>
            <wp:extent cx="3745230" cy="2603500"/>
            <wp:effectExtent l="0" t="0" r="7620" b="6350"/>
            <wp:wrapSquare wrapText="bothSides"/>
            <wp:docPr id="5" name="Grafik 5" descr="Ein Bild, das Himmel, draußen, Wasser, Boot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 10.09.17, 13 57 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23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6BDB95C" wp14:editId="18027CCB">
            <wp:simplePos x="0" y="0"/>
            <wp:positionH relativeFrom="page">
              <wp:posOffset>25400</wp:posOffset>
            </wp:positionH>
            <wp:positionV relativeFrom="paragraph">
              <wp:posOffset>0</wp:posOffset>
            </wp:positionV>
            <wp:extent cx="3489325" cy="2616994"/>
            <wp:effectExtent l="0" t="0" r="0" b="0"/>
            <wp:wrapSquare wrapText="bothSides"/>
            <wp:docPr id="4" name="Grafik 4" descr="Ein Bild, das drinnen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 11.11.17, 21 50 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89325" cy="2616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C7F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Kleiner Hafen am MAS (Museum </w:t>
      </w:r>
      <w:proofErr w:type="spellStart"/>
      <w:r w:rsidR="00467C7F">
        <w:rPr>
          <w:rFonts w:ascii="HDA DIN Office" w:hAnsi="HDA DIN Office" w:cs="HDA DIN Office"/>
          <w:color w:val="000000"/>
          <w:sz w:val="20"/>
          <w:szCs w:val="20"/>
          <w:lang w:val="de-DE"/>
        </w:rPr>
        <w:t>aan</w:t>
      </w:r>
      <w:proofErr w:type="spellEnd"/>
      <w:r w:rsidR="00467C7F">
        <w:rPr>
          <w:rFonts w:ascii="HDA DIN Office" w:hAnsi="HDA DIN Office" w:cs="HDA DIN Office"/>
          <w:color w:val="000000"/>
          <w:sz w:val="20"/>
          <w:szCs w:val="20"/>
          <w:lang w:val="de-DE"/>
        </w:rPr>
        <w:t xml:space="preserve"> de </w:t>
      </w:r>
      <w:proofErr w:type="spellStart"/>
      <w:r w:rsidR="00483478">
        <w:rPr>
          <w:rFonts w:ascii="HDA DIN Office" w:hAnsi="HDA DIN Office" w:cs="HDA DIN Office"/>
          <w:color w:val="000000"/>
          <w:sz w:val="20"/>
          <w:szCs w:val="20"/>
          <w:lang w:val="de-DE"/>
        </w:rPr>
        <w:t>S</w:t>
      </w:r>
      <w:r w:rsidR="00467C7F">
        <w:rPr>
          <w:rFonts w:ascii="HDA DIN Office" w:hAnsi="HDA DIN Office" w:cs="HDA DIN Office"/>
          <w:color w:val="000000"/>
          <w:sz w:val="20"/>
          <w:szCs w:val="20"/>
          <w:lang w:val="de-DE"/>
        </w:rPr>
        <w:t>troom</w:t>
      </w:r>
      <w:proofErr w:type="spellEnd"/>
      <w:r w:rsidR="00467C7F">
        <w:rPr>
          <w:rFonts w:ascii="HDA DIN Office" w:hAnsi="HDA DIN Office" w:cs="HDA DIN Office"/>
          <w:color w:val="000000"/>
          <w:sz w:val="20"/>
          <w:szCs w:val="20"/>
          <w:lang w:val="de-DE"/>
        </w:rPr>
        <w:t>)</w:t>
      </w:r>
    </w:p>
    <w:p w14:paraId="291808F7" w14:textId="5EECD714" w:rsidR="00B33BFA" w:rsidRPr="00CF3E59" w:rsidRDefault="00B50F89" w:rsidP="00B50F89">
      <w:pPr>
        <w:pStyle w:val="Default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>Port</w:t>
      </w:r>
      <w:r w:rsidR="00467C7F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house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Antwerpen</w:t>
      </w:r>
    </w:p>
    <w:sectPr w:rsidR="00B33BFA" w:rsidRPr="00CF3E59" w:rsidSect="009946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DA DIN Office">
    <w:altName w:val="HDADIN Office"/>
    <w:panose1 w:val="02000503030000020003"/>
    <w:charset w:val="00"/>
    <w:family w:val="auto"/>
    <w:pitch w:val="variable"/>
    <w:sig w:usb0="800000AF" w:usb1="0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F"/>
    <w:rsid w:val="00005B1F"/>
    <w:rsid w:val="000104EB"/>
    <w:rsid w:val="00030506"/>
    <w:rsid w:val="00034ADE"/>
    <w:rsid w:val="00034E82"/>
    <w:rsid w:val="000521AA"/>
    <w:rsid w:val="00057868"/>
    <w:rsid w:val="000607DC"/>
    <w:rsid w:val="00061EA2"/>
    <w:rsid w:val="00063FAC"/>
    <w:rsid w:val="000914E0"/>
    <w:rsid w:val="000A7FBE"/>
    <w:rsid w:val="000B238E"/>
    <w:rsid w:val="000C7056"/>
    <w:rsid w:val="000E3C78"/>
    <w:rsid w:val="00107552"/>
    <w:rsid w:val="00114E3E"/>
    <w:rsid w:val="00131BFD"/>
    <w:rsid w:val="0013413D"/>
    <w:rsid w:val="001525FF"/>
    <w:rsid w:val="00182260"/>
    <w:rsid w:val="00183830"/>
    <w:rsid w:val="001918A0"/>
    <w:rsid w:val="00192E36"/>
    <w:rsid w:val="001930E4"/>
    <w:rsid w:val="001C051A"/>
    <w:rsid w:val="001D0126"/>
    <w:rsid w:val="001D21BC"/>
    <w:rsid w:val="001E6D7D"/>
    <w:rsid w:val="001F4947"/>
    <w:rsid w:val="001F6C9A"/>
    <w:rsid w:val="00213D26"/>
    <w:rsid w:val="002147A2"/>
    <w:rsid w:val="002164AC"/>
    <w:rsid w:val="002201B8"/>
    <w:rsid w:val="00263B27"/>
    <w:rsid w:val="0026683F"/>
    <w:rsid w:val="00270AE5"/>
    <w:rsid w:val="00272F60"/>
    <w:rsid w:val="002A2CF0"/>
    <w:rsid w:val="002B0F52"/>
    <w:rsid w:val="002C018B"/>
    <w:rsid w:val="002D4869"/>
    <w:rsid w:val="002F5C4A"/>
    <w:rsid w:val="0031259D"/>
    <w:rsid w:val="003157EE"/>
    <w:rsid w:val="00327CD8"/>
    <w:rsid w:val="00342F15"/>
    <w:rsid w:val="00344ADA"/>
    <w:rsid w:val="00344E7E"/>
    <w:rsid w:val="0036507A"/>
    <w:rsid w:val="00374DB3"/>
    <w:rsid w:val="00377410"/>
    <w:rsid w:val="00384381"/>
    <w:rsid w:val="00392FAB"/>
    <w:rsid w:val="003950E3"/>
    <w:rsid w:val="003A1747"/>
    <w:rsid w:val="003A22FE"/>
    <w:rsid w:val="003A3BC8"/>
    <w:rsid w:val="003B14EF"/>
    <w:rsid w:val="003D1993"/>
    <w:rsid w:val="003D5CBE"/>
    <w:rsid w:val="003E6180"/>
    <w:rsid w:val="003E7A07"/>
    <w:rsid w:val="003F1C65"/>
    <w:rsid w:val="003F72D1"/>
    <w:rsid w:val="00404292"/>
    <w:rsid w:val="00420D13"/>
    <w:rsid w:val="0042403A"/>
    <w:rsid w:val="00427C74"/>
    <w:rsid w:val="0044595F"/>
    <w:rsid w:val="0046056B"/>
    <w:rsid w:val="00462849"/>
    <w:rsid w:val="0046776F"/>
    <w:rsid w:val="00467C7F"/>
    <w:rsid w:val="0047109D"/>
    <w:rsid w:val="0048042F"/>
    <w:rsid w:val="00480EC7"/>
    <w:rsid w:val="00483478"/>
    <w:rsid w:val="00491A66"/>
    <w:rsid w:val="004A728C"/>
    <w:rsid w:val="004B5828"/>
    <w:rsid w:val="004C1726"/>
    <w:rsid w:val="004C1758"/>
    <w:rsid w:val="004D16CF"/>
    <w:rsid w:val="004E360B"/>
    <w:rsid w:val="004E6348"/>
    <w:rsid w:val="004F0255"/>
    <w:rsid w:val="004F1387"/>
    <w:rsid w:val="005178AB"/>
    <w:rsid w:val="005223D1"/>
    <w:rsid w:val="00527CD9"/>
    <w:rsid w:val="00531AF7"/>
    <w:rsid w:val="0054451A"/>
    <w:rsid w:val="00557254"/>
    <w:rsid w:val="00557290"/>
    <w:rsid w:val="005644F8"/>
    <w:rsid w:val="0056468F"/>
    <w:rsid w:val="005764AF"/>
    <w:rsid w:val="00581AD3"/>
    <w:rsid w:val="00583475"/>
    <w:rsid w:val="005A248C"/>
    <w:rsid w:val="005B6F31"/>
    <w:rsid w:val="005C2879"/>
    <w:rsid w:val="005D003A"/>
    <w:rsid w:val="005E7F69"/>
    <w:rsid w:val="005F31A3"/>
    <w:rsid w:val="00600E0B"/>
    <w:rsid w:val="00614E37"/>
    <w:rsid w:val="0061627A"/>
    <w:rsid w:val="00617387"/>
    <w:rsid w:val="00621444"/>
    <w:rsid w:val="00627727"/>
    <w:rsid w:val="006366C5"/>
    <w:rsid w:val="00636734"/>
    <w:rsid w:val="00637E76"/>
    <w:rsid w:val="00651CBC"/>
    <w:rsid w:val="006571A3"/>
    <w:rsid w:val="0066415A"/>
    <w:rsid w:val="0067045D"/>
    <w:rsid w:val="00670CDA"/>
    <w:rsid w:val="006721D8"/>
    <w:rsid w:val="006726E7"/>
    <w:rsid w:val="00672C73"/>
    <w:rsid w:val="00677447"/>
    <w:rsid w:val="00694882"/>
    <w:rsid w:val="006B10A6"/>
    <w:rsid w:val="006B472B"/>
    <w:rsid w:val="006E4BA1"/>
    <w:rsid w:val="006F0367"/>
    <w:rsid w:val="006F0FC7"/>
    <w:rsid w:val="007113B1"/>
    <w:rsid w:val="00711DA2"/>
    <w:rsid w:val="00717C00"/>
    <w:rsid w:val="00731EDC"/>
    <w:rsid w:val="00733744"/>
    <w:rsid w:val="007351E1"/>
    <w:rsid w:val="00735956"/>
    <w:rsid w:val="007361B1"/>
    <w:rsid w:val="00746199"/>
    <w:rsid w:val="00763C80"/>
    <w:rsid w:val="00771BFB"/>
    <w:rsid w:val="007777F8"/>
    <w:rsid w:val="007F076E"/>
    <w:rsid w:val="007F0FCB"/>
    <w:rsid w:val="007F11B1"/>
    <w:rsid w:val="007F3ECF"/>
    <w:rsid w:val="00805F56"/>
    <w:rsid w:val="00823D86"/>
    <w:rsid w:val="008369C8"/>
    <w:rsid w:val="008528E3"/>
    <w:rsid w:val="00871C1A"/>
    <w:rsid w:val="00877DB5"/>
    <w:rsid w:val="008947D1"/>
    <w:rsid w:val="008A4ED6"/>
    <w:rsid w:val="008B500B"/>
    <w:rsid w:val="008D219E"/>
    <w:rsid w:val="008E16BB"/>
    <w:rsid w:val="008E563B"/>
    <w:rsid w:val="008F6D66"/>
    <w:rsid w:val="00902D98"/>
    <w:rsid w:val="00904322"/>
    <w:rsid w:val="00905326"/>
    <w:rsid w:val="00907BE5"/>
    <w:rsid w:val="00927250"/>
    <w:rsid w:val="00931646"/>
    <w:rsid w:val="0095669C"/>
    <w:rsid w:val="00974303"/>
    <w:rsid w:val="009830EE"/>
    <w:rsid w:val="009946BB"/>
    <w:rsid w:val="009A1377"/>
    <w:rsid w:val="009A498E"/>
    <w:rsid w:val="009A5DDB"/>
    <w:rsid w:val="009C028C"/>
    <w:rsid w:val="009C0FD6"/>
    <w:rsid w:val="009C3A8B"/>
    <w:rsid w:val="009D123A"/>
    <w:rsid w:val="009D16D6"/>
    <w:rsid w:val="00A0109A"/>
    <w:rsid w:val="00A117B9"/>
    <w:rsid w:val="00A45A46"/>
    <w:rsid w:val="00A50A88"/>
    <w:rsid w:val="00A66D3B"/>
    <w:rsid w:val="00A96FB7"/>
    <w:rsid w:val="00AA7181"/>
    <w:rsid w:val="00AF4B1C"/>
    <w:rsid w:val="00AF556D"/>
    <w:rsid w:val="00B03EB8"/>
    <w:rsid w:val="00B13DB6"/>
    <w:rsid w:val="00B1772C"/>
    <w:rsid w:val="00B33BFA"/>
    <w:rsid w:val="00B34D97"/>
    <w:rsid w:val="00B423A2"/>
    <w:rsid w:val="00B47851"/>
    <w:rsid w:val="00B50F89"/>
    <w:rsid w:val="00B524F4"/>
    <w:rsid w:val="00B54D80"/>
    <w:rsid w:val="00B67645"/>
    <w:rsid w:val="00B923B3"/>
    <w:rsid w:val="00B956F5"/>
    <w:rsid w:val="00BA5391"/>
    <w:rsid w:val="00BD7CBB"/>
    <w:rsid w:val="00BE2116"/>
    <w:rsid w:val="00BE3600"/>
    <w:rsid w:val="00BF116B"/>
    <w:rsid w:val="00C024AD"/>
    <w:rsid w:val="00C22347"/>
    <w:rsid w:val="00C22D06"/>
    <w:rsid w:val="00C22FAF"/>
    <w:rsid w:val="00C26375"/>
    <w:rsid w:val="00C32889"/>
    <w:rsid w:val="00C4094B"/>
    <w:rsid w:val="00C47FA9"/>
    <w:rsid w:val="00C55D35"/>
    <w:rsid w:val="00C6020C"/>
    <w:rsid w:val="00C83A31"/>
    <w:rsid w:val="00C90566"/>
    <w:rsid w:val="00C97A57"/>
    <w:rsid w:val="00CB0F6E"/>
    <w:rsid w:val="00CB77A3"/>
    <w:rsid w:val="00CD2F19"/>
    <w:rsid w:val="00CF3E59"/>
    <w:rsid w:val="00CF5913"/>
    <w:rsid w:val="00D07274"/>
    <w:rsid w:val="00D10920"/>
    <w:rsid w:val="00D3658D"/>
    <w:rsid w:val="00D365B1"/>
    <w:rsid w:val="00D57F54"/>
    <w:rsid w:val="00D6624C"/>
    <w:rsid w:val="00D740CF"/>
    <w:rsid w:val="00D80922"/>
    <w:rsid w:val="00D80A9A"/>
    <w:rsid w:val="00D817CC"/>
    <w:rsid w:val="00D860DB"/>
    <w:rsid w:val="00D92142"/>
    <w:rsid w:val="00D96EAF"/>
    <w:rsid w:val="00D97496"/>
    <w:rsid w:val="00DA5D70"/>
    <w:rsid w:val="00DB069F"/>
    <w:rsid w:val="00DB6455"/>
    <w:rsid w:val="00DC5707"/>
    <w:rsid w:val="00DC7DA2"/>
    <w:rsid w:val="00DE5C23"/>
    <w:rsid w:val="00DF1D3A"/>
    <w:rsid w:val="00E05A8F"/>
    <w:rsid w:val="00E20555"/>
    <w:rsid w:val="00E2279C"/>
    <w:rsid w:val="00E3390C"/>
    <w:rsid w:val="00E35112"/>
    <w:rsid w:val="00E36DE4"/>
    <w:rsid w:val="00E502BD"/>
    <w:rsid w:val="00E525E7"/>
    <w:rsid w:val="00E714F7"/>
    <w:rsid w:val="00E9404A"/>
    <w:rsid w:val="00EA1069"/>
    <w:rsid w:val="00EC2BA3"/>
    <w:rsid w:val="00EC7B4B"/>
    <w:rsid w:val="00EE34AC"/>
    <w:rsid w:val="00EE6B70"/>
    <w:rsid w:val="00F05143"/>
    <w:rsid w:val="00F0623A"/>
    <w:rsid w:val="00F2091E"/>
    <w:rsid w:val="00F36681"/>
    <w:rsid w:val="00F40111"/>
    <w:rsid w:val="00F40ABC"/>
    <w:rsid w:val="00F43037"/>
    <w:rsid w:val="00F47758"/>
    <w:rsid w:val="00F53FD0"/>
    <w:rsid w:val="00F55D3D"/>
    <w:rsid w:val="00F57984"/>
    <w:rsid w:val="00F82B83"/>
    <w:rsid w:val="00F83BA6"/>
    <w:rsid w:val="00F93AF1"/>
    <w:rsid w:val="00F9686C"/>
    <w:rsid w:val="00F9779F"/>
    <w:rsid w:val="00FC51AD"/>
    <w:rsid w:val="00FC6D9C"/>
    <w:rsid w:val="00FC786A"/>
    <w:rsid w:val="00FD0740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5501"/>
  <w15:chartTrackingRefBased/>
  <w15:docId w15:val="{21BE573E-A4F7-4A07-B2F1-EBE02EFB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B069F"/>
    <w:pPr>
      <w:autoSpaceDE w:val="0"/>
      <w:autoSpaceDN w:val="0"/>
      <w:adjustRightInd w:val="0"/>
      <w:spacing w:after="0" w:line="240" w:lineRule="auto"/>
    </w:pPr>
    <w:rPr>
      <w:rFonts w:ascii="HDA DIN Office" w:hAnsi="HDA DIN Office" w:cs="HDA DIN Office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80A9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80A9A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BD7CBB"/>
    <w:pPr>
      <w:spacing w:after="0" w:line="240" w:lineRule="auto"/>
    </w:pPr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CB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international.h-da.de/wege-ins-ausland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1963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Weickel, Jutta</cp:lastModifiedBy>
  <cp:revision>3</cp:revision>
  <dcterms:created xsi:type="dcterms:W3CDTF">2018-02-22T12:51:00Z</dcterms:created>
  <dcterms:modified xsi:type="dcterms:W3CDTF">2019-06-18T08:36:00Z</dcterms:modified>
</cp:coreProperties>
</file>